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о результатах плановых и внеплановых проверок, проведенных</w:t>
      </w:r>
    </w:p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Управлением Федерального казначейства по Новгородской области</w:t>
      </w:r>
    </w:p>
    <w:p w:rsidR="00EB77E0" w:rsidRPr="00E67082" w:rsidRDefault="00EB77E0" w:rsidP="00EB77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7E0" w:rsidRDefault="00EB77E0" w:rsidP="00EB77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7E0" w:rsidRPr="007D4FA0" w:rsidRDefault="00EB77E0" w:rsidP="00A36843">
      <w:pPr>
        <w:pStyle w:val="2"/>
        <w:tabs>
          <w:tab w:val="left" w:pos="709"/>
        </w:tabs>
        <w:suppressAutoHyphens/>
        <w:spacing w:after="0" w:line="240" w:lineRule="auto"/>
        <w:rPr>
          <w:sz w:val="28"/>
          <w:szCs w:val="28"/>
        </w:rPr>
      </w:pPr>
      <w:proofErr w:type="gramStart"/>
      <w:r w:rsidRPr="007D4FA0">
        <w:rPr>
          <w:sz w:val="28"/>
          <w:szCs w:val="28"/>
        </w:rPr>
        <w:t>Отделом внутреннего контроля и аудита УФК по Новгородской области проведена тематическая проверка</w:t>
      </w:r>
      <w:r w:rsidR="0053746B" w:rsidRPr="007D4FA0">
        <w:rPr>
          <w:sz w:val="28"/>
          <w:szCs w:val="28"/>
        </w:rPr>
        <w:t xml:space="preserve"> </w:t>
      </w:r>
      <w:r w:rsidR="00A36843" w:rsidRPr="004C4829">
        <w:rPr>
          <w:sz w:val="28"/>
          <w:szCs w:val="28"/>
        </w:rPr>
        <w:t>отдел</w:t>
      </w:r>
      <w:r w:rsidR="00A36843">
        <w:rPr>
          <w:sz w:val="28"/>
          <w:szCs w:val="28"/>
        </w:rPr>
        <w:t>а</w:t>
      </w:r>
      <w:r w:rsidR="00A36843" w:rsidRPr="004C4829">
        <w:rPr>
          <w:sz w:val="28"/>
          <w:szCs w:val="28"/>
        </w:rPr>
        <w:t xml:space="preserve"> расходов</w:t>
      </w:r>
      <w:r w:rsidR="00A36843" w:rsidRPr="00CD30BC">
        <w:rPr>
          <w:sz w:val="28"/>
          <w:szCs w:val="28"/>
        </w:rPr>
        <w:t xml:space="preserve"> </w:t>
      </w:r>
      <w:r w:rsidR="00A36843" w:rsidRPr="004C4829">
        <w:rPr>
          <w:sz w:val="28"/>
          <w:szCs w:val="28"/>
        </w:rPr>
        <w:t>и отдел</w:t>
      </w:r>
      <w:r w:rsidR="00A36843">
        <w:rPr>
          <w:sz w:val="28"/>
          <w:szCs w:val="28"/>
        </w:rPr>
        <w:t>а</w:t>
      </w:r>
      <w:r w:rsidR="00A36843" w:rsidRPr="004C4829">
        <w:rPr>
          <w:sz w:val="28"/>
          <w:szCs w:val="28"/>
        </w:rPr>
        <w:t xml:space="preserve"> кассового обслуживания исполнения бюджетов Управления Федеральног</w:t>
      </w:r>
      <w:r w:rsidR="00A36843">
        <w:rPr>
          <w:sz w:val="28"/>
          <w:szCs w:val="28"/>
        </w:rPr>
        <w:t xml:space="preserve">о </w:t>
      </w:r>
      <w:r w:rsidR="00A36843" w:rsidRPr="004C4829">
        <w:rPr>
          <w:sz w:val="28"/>
          <w:szCs w:val="28"/>
        </w:rPr>
        <w:t>казначейства по Новгородской области</w:t>
      </w:r>
      <w:r w:rsidR="00A36843">
        <w:rPr>
          <w:sz w:val="28"/>
          <w:szCs w:val="28"/>
        </w:rPr>
        <w:t xml:space="preserve"> </w:t>
      </w:r>
      <w:r w:rsidR="007D4FA0" w:rsidRPr="007D4FA0">
        <w:rPr>
          <w:sz w:val="28"/>
          <w:szCs w:val="28"/>
        </w:rPr>
        <w:t xml:space="preserve">по вопросу </w:t>
      </w:r>
      <w:r w:rsidR="00A36843" w:rsidRPr="00A01322">
        <w:rPr>
          <w:sz w:val="28"/>
          <w:szCs w:val="28"/>
        </w:rPr>
        <w:t>осуществления контрольных функций, предусмотренных положениями части 5 статьи 99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="00A36843" w:rsidRPr="00A01322">
        <w:rPr>
          <w:sz w:val="28"/>
          <w:szCs w:val="28"/>
        </w:rPr>
        <w:t>» и пунктами 13, 14 Правил ведения реестра контрактов, заключенных заказчиками, утвержденных постановлением Правительства Российской Федерации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  <w:r w:rsidR="00A36843">
        <w:rPr>
          <w:sz w:val="28"/>
          <w:szCs w:val="28"/>
        </w:rPr>
        <w:t xml:space="preserve"> з</w:t>
      </w:r>
      <w:r w:rsidR="007D4FA0" w:rsidRPr="007D4FA0">
        <w:rPr>
          <w:sz w:val="28"/>
          <w:szCs w:val="28"/>
        </w:rPr>
        <w:t xml:space="preserve">а </w:t>
      </w:r>
      <w:r w:rsidR="00455000">
        <w:rPr>
          <w:sz w:val="28"/>
          <w:szCs w:val="28"/>
        </w:rPr>
        <w:t>период с 01.01.2017 по 31.12.</w:t>
      </w:r>
      <w:r w:rsidR="007D4FA0" w:rsidRPr="007D4FA0">
        <w:rPr>
          <w:sz w:val="28"/>
          <w:szCs w:val="28"/>
        </w:rPr>
        <w:t>2017</w:t>
      </w:r>
      <w:r w:rsidR="007D4FA0">
        <w:rPr>
          <w:sz w:val="28"/>
          <w:szCs w:val="28"/>
        </w:rPr>
        <w:t xml:space="preserve">. Акт проверки б/н от </w:t>
      </w:r>
      <w:r w:rsidR="00827B97">
        <w:rPr>
          <w:sz w:val="28"/>
          <w:szCs w:val="28"/>
        </w:rPr>
        <w:t>2</w:t>
      </w:r>
      <w:r w:rsidR="00523678">
        <w:rPr>
          <w:sz w:val="28"/>
          <w:szCs w:val="28"/>
        </w:rPr>
        <w:t>7</w:t>
      </w:r>
      <w:r w:rsidR="00455000">
        <w:rPr>
          <w:sz w:val="28"/>
          <w:szCs w:val="28"/>
        </w:rPr>
        <w:t>.0</w:t>
      </w:r>
      <w:r w:rsidR="00A36843">
        <w:rPr>
          <w:sz w:val="28"/>
          <w:szCs w:val="28"/>
        </w:rPr>
        <w:t>2</w:t>
      </w:r>
      <w:r w:rsidRPr="007D4FA0">
        <w:rPr>
          <w:sz w:val="28"/>
          <w:szCs w:val="28"/>
        </w:rPr>
        <w:t>.201</w:t>
      </w:r>
      <w:r w:rsidR="00455000">
        <w:rPr>
          <w:sz w:val="28"/>
          <w:szCs w:val="28"/>
        </w:rPr>
        <w:t>8</w:t>
      </w:r>
      <w:r w:rsidRPr="007D4FA0">
        <w:rPr>
          <w:sz w:val="28"/>
          <w:szCs w:val="28"/>
        </w:rPr>
        <w:t>.</w:t>
      </w:r>
      <w:bookmarkStart w:id="0" w:name="_GoBack"/>
      <w:bookmarkEnd w:id="0"/>
    </w:p>
    <w:p w:rsidR="0010484D" w:rsidRDefault="0010484D" w:rsidP="00B913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13BF" w:rsidRPr="00106ADC" w:rsidRDefault="00B913BF" w:rsidP="00B913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913BF" w:rsidRPr="00106ADC" w:rsidSect="001048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CF"/>
    <w:rsid w:val="000145F1"/>
    <w:rsid w:val="00030F09"/>
    <w:rsid w:val="00044875"/>
    <w:rsid w:val="000D7986"/>
    <w:rsid w:val="0010484D"/>
    <w:rsid w:val="00106ADC"/>
    <w:rsid w:val="001330DC"/>
    <w:rsid w:val="00157E71"/>
    <w:rsid w:val="001D092F"/>
    <w:rsid w:val="002665CF"/>
    <w:rsid w:val="00343055"/>
    <w:rsid w:val="00424A8C"/>
    <w:rsid w:val="00455000"/>
    <w:rsid w:val="00497B6B"/>
    <w:rsid w:val="004E1329"/>
    <w:rsid w:val="00523678"/>
    <w:rsid w:val="0053746B"/>
    <w:rsid w:val="005F4760"/>
    <w:rsid w:val="006B798B"/>
    <w:rsid w:val="006C7165"/>
    <w:rsid w:val="006D55D1"/>
    <w:rsid w:val="006E37F5"/>
    <w:rsid w:val="00710422"/>
    <w:rsid w:val="007A0EAD"/>
    <w:rsid w:val="007A49ED"/>
    <w:rsid w:val="007D0996"/>
    <w:rsid w:val="007D4FA0"/>
    <w:rsid w:val="00827B97"/>
    <w:rsid w:val="0085456A"/>
    <w:rsid w:val="008B0FAC"/>
    <w:rsid w:val="0091680C"/>
    <w:rsid w:val="00964EEE"/>
    <w:rsid w:val="00A36843"/>
    <w:rsid w:val="00B20242"/>
    <w:rsid w:val="00B913BF"/>
    <w:rsid w:val="00C13788"/>
    <w:rsid w:val="00C2713E"/>
    <w:rsid w:val="00C42A67"/>
    <w:rsid w:val="00C73BD5"/>
    <w:rsid w:val="00E81697"/>
    <w:rsid w:val="00EA3D90"/>
    <w:rsid w:val="00EB77E0"/>
    <w:rsid w:val="00F20FA7"/>
    <w:rsid w:val="00F3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36843"/>
    <w:pPr>
      <w:widowControl w:val="0"/>
      <w:overflowPunct w:val="0"/>
      <w:autoSpaceDE w:val="0"/>
      <w:autoSpaceDN w:val="0"/>
      <w:adjustRightInd w:val="0"/>
      <w:spacing w:after="120" w:line="480" w:lineRule="auto"/>
      <w:ind w:firstLine="560"/>
      <w:jc w:val="both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36843"/>
    <w:rPr>
      <w:rFonts w:ascii="Times New Roman" w:eastAsia="Times New Roman" w:hAnsi="Times New Roman" w:cs="Times New Roman"/>
      <w:kern w:val="28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36843"/>
    <w:pPr>
      <w:widowControl w:val="0"/>
      <w:overflowPunct w:val="0"/>
      <w:autoSpaceDE w:val="0"/>
      <w:autoSpaceDN w:val="0"/>
      <w:adjustRightInd w:val="0"/>
      <w:spacing w:after="120" w:line="480" w:lineRule="auto"/>
      <w:ind w:firstLine="560"/>
      <w:jc w:val="both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36843"/>
    <w:rPr>
      <w:rFonts w:ascii="Times New Roman" w:eastAsia="Times New Roman" w:hAnsi="Times New Roman" w:cs="Times New Roman"/>
      <w:kern w:val="28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Грузова Светлана Наумовна</dc:creator>
  <cp:lastModifiedBy>Язынин Сергей Анатольевич</cp:lastModifiedBy>
  <cp:revision>4</cp:revision>
  <dcterms:created xsi:type="dcterms:W3CDTF">2018-02-01T08:29:00Z</dcterms:created>
  <dcterms:modified xsi:type="dcterms:W3CDTF">2018-03-05T12:17:00Z</dcterms:modified>
</cp:coreProperties>
</file>