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4DF" w:rsidRPr="00361557" w:rsidRDefault="008C5320" w:rsidP="00361557">
      <w:pPr>
        <w:pStyle w:val="9"/>
        <w:widowControl w:val="0"/>
        <w:spacing w:before="0"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61557">
        <w:rPr>
          <w:rFonts w:ascii="Times New Roman" w:hAnsi="Times New Roman" w:cs="Times New Roman"/>
          <w:sz w:val="28"/>
          <w:szCs w:val="28"/>
        </w:rPr>
        <w:t xml:space="preserve">1. 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4F051A" w:rsidRPr="00361557">
        <w:rPr>
          <w:rFonts w:ascii="Times New Roman" w:hAnsi="Times New Roman" w:cs="Times New Roman"/>
          <w:sz w:val="28"/>
          <w:szCs w:val="28"/>
        </w:rPr>
        <w:t>13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 Плана контрольных мероприятий Управления Федерального казначейства по Новгородской области </w:t>
      </w:r>
      <w:r w:rsidR="00361557" w:rsidRPr="00361557">
        <w:rPr>
          <w:rFonts w:ascii="Times New Roman" w:hAnsi="Times New Roman" w:cs="Times New Roman"/>
          <w:sz w:val="28"/>
          <w:szCs w:val="28"/>
        </w:rPr>
        <w:t xml:space="preserve">в финансово-бюджетной сфере 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на 2021 год, в период с </w:t>
      </w:r>
      <w:r w:rsidR="00D60292" w:rsidRPr="00361557">
        <w:rPr>
          <w:rFonts w:ascii="Times New Roman" w:hAnsi="Times New Roman" w:cs="Times New Roman"/>
          <w:sz w:val="28"/>
          <w:szCs w:val="28"/>
        </w:rPr>
        <w:t>27</w:t>
      </w:r>
      <w:r w:rsidR="002C3E8A" w:rsidRPr="00361557">
        <w:rPr>
          <w:rFonts w:ascii="Times New Roman" w:hAnsi="Times New Roman" w:cs="Times New Roman"/>
          <w:sz w:val="28"/>
          <w:szCs w:val="28"/>
        </w:rPr>
        <w:t xml:space="preserve"> ию</w:t>
      </w:r>
      <w:r w:rsidR="00CD118A" w:rsidRPr="00361557">
        <w:rPr>
          <w:rFonts w:ascii="Times New Roman" w:hAnsi="Times New Roman" w:cs="Times New Roman"/>
          <w:sz w:val="28"/>
          <w:szCs w:val="28"/>
        </w:rPr>
        <w:t>ля 2021</w:t>
      </w:r>
      <w:r w:rsidR="002C3E8A" w:rsidRPr="00361557">
        <w:rPr>
          <w:rFonts w:ascii="Times New Roman" w:hAnsi="Times New Roman" w:cs="Times New Roman"/>
          <w:sz w:val="28"/>
          <w:szCs w:val="28"/>
        </w:rPr>
        <w:t> 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г. по </w:t>
      </w:r>
      <w:r w:rsidR="004F051A" w:rsidRPr="00361557">
        <w:rPr>
          <w:rFonts w:ascii="Times New Roman" w:hAnsi="Times New Roman" w:cs="Times New Roman"/>
          <w:sz w:val="28"/>
          <w:szCs w:val="28"/>
        </w:rPr>
        <w:t>12</w:t>
      </w:r>
      <w:r w:rsidR="00D60292" w:rsidRPr="00361557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 2021</w:t>
      </w:r>
      <w:r w:rsidR="002C3E8A" w:rsidRPr="00361557">
        <w:rPr>
          <w:rFonts w:ascii="Times New Roman" w:hAnsi="Times New Roman" w:cs="Times New Roman"/>
          <w:sz w:val="28"/>
          <w:szCs w:val="28"/>
        </w:rPr>
        <w:t> </w:t>
      </w:r>
      <w:r w:rsidR="005506F1" w:rsidRPr="00361557">
        <w:rPr>
          <w:rFonts w:ascii="Times New Roman" w:hAnsi="Times New Roman" w:cs="Times New Roman"/>
          <w:sz w:val="28"/>
          <w:szCs w:val="28"/>
        </w:rPr>
        <w:t>г. проведена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5506F1" w:rsidRPr="00361557">
        <w:rPr>
          <w:rFonts w:ascii="Times New Roman" w:hAnsi="Times New Roman" w:cs="Times New Roman"/>
          <w:sz w:val="28"/>
          <w:szCs w:val="28"/>
        </w:rPr>
        <w:t>ая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 выездн</w:t>
      </w:r>
      <w:r w:rsidR="005506F1" w:rsidRPr="00361557">
        <w:rPr>
          <w:rFonts w:ascii="Times New Roman" w:hAnsi="Times New Roman" w:cs="Times New Roman"/>
          <w:sz w:val="28"/>
          <w:szCs w:val="28"/>
        </w:rPr>
        <w:t>ая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5506F1" w:rsidRPr="00361557">
        <w:rPr>
          <w:rFonts w:ascii="Times New Roman" w:hAnsi="Times New Roman" w:cs="Times New Roman"/>
          <w:sz w:val="28"/>
          <w:szCs w:val="28"/>
        </w:rPr>
        <w:t>а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 </w:t>
      </w:r>
      <w:r w:rsidR="004F051A" w:rsidRPr="00361557">
        <w:rPr>
          <w:rFonts w:ascii="Times New Roman" w:hAnsi="Times New Roman" w:cs="Times New Roman"/>
          <w:sz w:val="28"/>
          <w:szCs w:val="28"/>
        </w:rPr>
        <w:t>соблюдения целей, порядка и условий предоставления из федерального бюджета бюджетам субъектов Российской Федерации  субсидий на софинансирование расходов, возникающих при реализации государственных программ субъектов Российской Федерации, на реализацию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 в рамках федерального проекта «Современная школа» подпрограммы «Развитие дошкольного и общего образования» 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г. № 1642</w:t>
      </w:r>
      <w:r w:rsidR="00CD118A" w:rsidRPr="00361557">
        <w:rPr>
          <w:rFonts w:ascii="Times New Roman" w:hAnsi="Times New Roman" w:cs="Times New Roman"/>
          <w:sz w:val="28"/>
          <w:szCs w:val="28"/>
        </w:rPr>
        <w:t xml:space="preserve"> в </w:t>
      </w:r>
      <w:r w:rsidR="005506F1" w:rsidRPr="00361557">
        <w:rPr>
          <w:rFonts w:ascii="Times New Roman" w:hAnsi="Times New Roman" w:cs="Times New Roman"/>
          <w:sz w:val="28"/>
          <w:szCs w:val="28"/>
        </w:rPr>
        <w:t xml:space="preserve">Министерстве </w:t>
      </w:r>
      <w:r w:rsidR="004F051A" w:rsidRPr="00361557">
        <w:rPr>
          <w:rFonts w:ascii="Times New Roman" w:hAnsi="Times New Roman" w:cs="Times New Roman"/>
          <w:sz w:val="28"/>
          <w:szCs w:val="28"/>
        </w:rPr>
        <w:t>строительства, архитектуры и имущественных отношений Новгородской области</w:t>
      </w:r>
      <w:r w:rsidR="00361557" w:rsidRPr="00361557">
        <w:rPr>
          <w:rFonts w:ascii="Times New Roman" w:hAnsi="Times New Roman" w:cs="Times New Roman"/>
          <w:sz w:val="28"/>
          <w:szCs w:val="28"/>
        </w:rPr>
        <w:t>.</w:t>
      </w:r>
    </w:p>
    <w:p w:rsidR="002C3E8A" w:rsidRPr="00361557" w:rsidRDefault="0047477E" w:rsidP="00361557">
      <w:pPr>
        <w:widowControl w:val="0"/>
        <w:spacing w:after="0" w:line="360" w:lineRule="atLeast"/>
        <w:ind w:firstLine="709"/>
        <w:jc w:val="both"/>
        <w:outlineLvl w:val="8"/>
        <w:rPr>
          <w:rFonts w:ascii="Times New Roman" w:hAnsi="Times New Roman" w:cs="Times New Roman"/>
          <w:sz w:val="28"/>
          <w:szCs w:val="28"/>
        </w:rPr>
      </w:pPr>
      <w:r w:rsidRPr="00361557">
        <w:rPr>
          <w:rFonts w:ascii="Times New Roman" w:hAnsi="Times New Roman" w:cs="Times New Roman"/>
          <w:sz w:val="28"/>
          <w:szCs w:val="28"/>
        </w:rPr>
        <w:t>В ходе проведенн</w:t>
      </w:r>
      <w:r w:rsidR="005506F1" w:rsidRPr="00361557">
        <w:rPr>
          <w:rFonts w:ascii="Times New Roman" w:hAnsi="Times New Roman" w:cs="Times New Roman"/>
          <w:sz w:val="28"/>
          <w:szCs w:val="28"/>
        </w:rPr>
        <w:t>ого</w:t>
      </w:r>
      <w:r w:rsidRPr="00361557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5506F1" w:rsidRPr="00361557">
        <w:rPr>
          <w:rFonts w:ascii="Times New Roman" w:hAnsi="Times New Roman" w:cs="Times New Roman"/>
          <w:sz w:val="28"/>
          <w:szCs w:val="28"/>
        </w:rPr>
        <w:t>ого</w:t>
      </w:r>
      <w:r w:rsidRPr="0036155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506F1" w:rsidRPr="00361557">
        <w:rPr>
          <w:rFonts w:ascii="Times New Roman" w:hAnsi="Times New Roman" w:cs="Times New Roman"/>
          <w:sz w:val="28"/>
          <w:szCs w:val="28"/>
        </w:rPr>
        <w:t>я</w:t>
      </w:r>
      <w:r w:rsidRPr="00361557">
        <w:rPr>
          <w:rFonts w:ascii="Times New Roman" w:hAnsi="Times New Roman" w:cs="Times New Roman"/>
          <w:sz w:val="28"/>
          <w:szCs w:val="28"/>
        </w:rPr>
        <w:t xml:space="preserve"> нарушений законодательства Российской Федерации и иных нормативных правовых актов не выявлено.</w:t>
      </w:r>
    </w:p>
    <w:p w:rsidR="008C5320" w:rsidRPr="00361557" w:rsidRDefault="008C5320" w:rsidP="00361557">
      <w:pPr>
        <w:widowControl w:val="0"/>
        <w:spacing w:after="0" w:line="360" w:lineRule="atLeast"/>
        <w:ind w:firstLine="709"/>
        <w:jc w:val="both"/>
        <w:outlineLvl w:val="8"/>
        <w:rPr>
          <w:rFonts w:ascii="Times New Roman" w:hAnsi="Times New Roman" w:cs="Times New Roman"/>
          <w:sz w:val="28"/>
          <w:szCs w:val="28"/>
        </w:rPr>
      </w:pPr>
      <w:r w:rsidRPr="00361557">
        <w:rPr>
          <w:rFonts w:ascii="Times New Roman" w:hAnsi="Times New Roman" w:cs="Times New Roman"/>
          <w:sz w:val="28"/>
          <w:szCs w:val="28"/>
        </w:rPr>
        <w:tab/>
      </w:r>
    </w:p>
    <w:p w:rsidR="00361557" w:rsidRPr="00361557" w:rsidRDefault="008C5320" w:rsidP="00361557">
      <w:pPr>
        <w:pStyle w:val="9"/>
        <w:widowControl w:val="0"/>
        <w:spacing w:before="0"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557">
        <w:rPr>
          <w:rFonts w:ascii="Times New Roman" w:hAnsi="Times New Roman" w:cs="Times New Roman"/>
          <w:sz w:val="28"/>
          <w:szCs w:val="28"/>
        </w:rPr>
        <w:t xml:space="preserve"> 2. В соответствии с пунктом </w:t>
      </w:r>
      <w:r w:rsidR="004F051A" w:rsidRPr="00361557">
        <w:rPr>
          <w:rFonts w:ascii="Times New Roman" w:hAnsi="Times New Roman" w:cs="Times New Roman"/>
          <w:sz w:val="28"/>
          <w:szCs w:val="28"/>
        </w:rPr>
        <w:t>7</w:t>
      </w:r>
      <w:r w:rsidRPr="00361557">
        <w:rPr>
          <w:rFonts w:ascii="Times New Roman" w:hAnsi="Times New Roman" w:cs="Times New Roman"/>
          <w:sz w:val="28"/>
          <w:szCs w:val="28"/>
        </w:rPr>
        <w:t xml:space="preserve"> Плана контрольных мероприятий Управления Федерального казначейства по Новгородской области</w:t>
      </w:r>
      <w:r w:rsidR="00361557" w:rsidRPr="00361557">
        <w:rPr>
          <w:rFonts w:ascii="Times New Roman" w:hAnsi="Times New Roman" w:cs="Times New Roman"/>
          <w:sz w:val="28"/>
          <w:szCs w:val="28"/>
        </w:rPr>
        <w:t xml:space="preserve"> в финансово-бюджетной сфере на 2021 год проведена плановая выездная проверка осуществления расходов федерального бюджета, соблюдения целей, порядка и условий предоставления из федерального бюджета субсидии и иного межбюджетного трансферта, имеющего целевое назначение, бюджетам субъектов Российской Федерации, предоставления и использования субсидий, предоставляемых из федерального бюджета бюджетным (автономным) учреждениям, и их отражения в бухгалтерском учете и бухгалтерской (финансовой) отчетности, а также предоставления субсидий юридическим лицам (за исключением субсидий государственным (муниципальным) учреждениям), индивидуальным предпринимателям и соблюдения условий соглашений (договоров) об их предоставлении на реализацию мероприятий федеральных проектов «Культурная среда», «Творческие люди», «Цифровая культура» национального проекта «Культура» </w:t>
      </w:r>
      <w:r w:rsidR="008D0ABA">
        <w:rPr>
          <w:rFonts w:ascii="Times New Roman" w:hAnsi="Times New Roman" w:cs="Times New Roman"/>
          <w:sz w:val="28"/>
          <w:szCs w:val="28"/>
        </w:rPr>
        <w:t>в</w:t>
      </w:r>
      <w:r w:rsidR="00361557" w:rsidRPr="00361557">
        <w:rPr>
          <w:rFonts w:ascii="Times New Roman" w:hAnsi="Times New Roman" w:cs="Times New Roman"/>
          <w:sz w:val="28"/>
          <w:szCs w:val="28"/>
        </w:rPr>
        <w:t xml:space="preserve"> следующих объектах контроля:</w:t>
      </w:r>
    </w:p>
    <w:p w:rsidR="00361557" w:rsidRPr="00361557" w:rsidRDefault="00361557" w:rsidP="00361557">
      <w:pPr>
        <w:pStyle w:val="9"/>
        <w:widowControl w:val="0"/>
        <w:spacing w:before="0"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557">
        <w:rPr>
          <w:rFonts w:ascii="Times New Roman" w:hAnsi="Times New Roman" w:cs="Times New Roman"/>
          <w:sz w:val="28"/>
          <w:szCs w:val="28"/>
        </w:rPr>
        <w:t xml:space="preserve">- </w:t>
      </w:r>
      <w:r w:rsidR="008D0ABA">
        <w:rPr>
          <w:rFonts w:ascii="Times New Roman" w:hAnsi="Times New Roman" w:cs="Times New Roman"/>
          <w:sz w:val="28"/>
          <w:szCs w:val="28"/>
        </w:rPr>
        <w:t>в</w:t>
      </w:r>
      <w:r w:rsidRPr="00361557">
        <w:rPr>
          <w:rFonts w:ascii="Times New Roman" w:hAnsi="Times New Roman" w:cs="Times New Roman"/>
          <w:sz w:val="28"/>
          <w:szCs w:val="28"/>
        </w:rPr>
        <w:t xml:space="preserve"> период с 10 августа 2021 г. по 16 августа 2021 г. в Областном автономном учреждение культуры и искусства «Новгородское областное театрально-концертное агентство»</w:t>
      </w:r>
      <w:r w:rsidR="00C71ABF">
        <w:rPr>
          <w:rFonts w:ascii="Times New Roman" w:hAnsi="Times New Roman" w:cs="Times New Roman"/>
          <w:sz w:val="28"/>
          <w:szCs w:val="28"/>
        </w:rPr>
        <w:t>.</w:t>
      </w:r>
      <w:r w:rsidRPr="00361557">
        <w:rPr>
          <w:rFonts w:ascii="Times New Roman" w:hAnsi="Times New Roman" w:cs="Times New Roman"/>
          <w:sz w:val="28"/>
          <w:szCs w:val="28"/>
        </w:rPr>
        <w:t xml:space="preserve"> </w:t>
      </w:r>
      <w:r w:rsidR="00C71ABF">
        <w:rPr>
          <w:rFonts w:ascii="Times New Roman" w:hAnsi="Times New Roman" w:cs="Times New Roman"/>
          <w:sz w:val="28"/>
          <w:szCs w:val="28"/>
        </w:rPr>
        <w:t>В</w:t>
      </w:r>
      <w:r w:rsidRPr="00361557">
        <w:rPr>
          <w:rFonts w:ascii="Times New Roman" w:hAnsi="Times New Roman" w:cs="Times New Roman"/>
          <w:sz w:val="28"/>
          <w:szCs w:val="28"/>
        </w:rPr>
        <w:t xml:space="preserve"> ходе проведенного контрольного мероприятия нарушений законодательства Российской Федерации и иных нормативных правовых актов не выявлено;</w:t>
      </w:r>
    </w:p>
    <w:p w:rsidR="00361557" w:rsidRDefault="00361557" w:rsidP="00361557">
      <w:pPr>
        <w:tabs>
          <w:tab w:val="left" w:pos="709"/>
          <w:tab w:val="left" w:pos="851"/>
        </w:tabs>
        <w:spacing w:after="0"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55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361557">
        <w:rPr>
          <w:rFonts w:ascii="Times New Roman" w:hAnsi="Times New Roman" w:cs="Times New Roman"/>
          <w:sz w:val="28"/>
          <w:szCs w:val="28"/>
        </w:rPr>
        <w:t>в период с 11 августа 2021 г. по 17 августа 2021 г. в Муниципальном автономном учреждении «Трубич</w:t>
      </w:r>
      <w:r w:rsidR="00C71ABF">
        <w:rPr>
          <w:rFonts w:ascii="Times New Roman" w:hAnsi="Times New Roman" w:cs="Times New Roman"/>
          <w:sz w:val="28"/>
          <w:szCs w:val="28"/>
        </w:rPr>
        <w:t>инский сельский дом культуры».</w:t>
      </w:r>
      <w:r w:rsidRPr="00361557">
        <w:rPr>
          <w:rFonts w:ascii="Times New Roman" w:hAnsi="Times New Roman" w:cs="Times New Roman"/>
          <w:sz w:val="28"/>
          <w:szCs w:val="28"/>
        </w:rPr>
        <w:t xml:space="preserve"> </w:t>
      </w:r>
      <w:r w:rsidR="00C71ABF">
        <w:rPr>
          <w:rFonts w:ascii="Times New Roman" w:hAnsi="Times New Roman" w:cs="Times New Roman"/>
          <w:sz w:val="28"/>
          <w:szCs w:val="28"/>
        </w:rPr>
        <w:t>В</w:t>
      </w:r>
      <w:r w:rsidRPr="00361557">
        <w:rPr>
          <w:rFonts w:ascii="Times New Roman" w:hAnsi="Times New Roman" w:cs="Times New Roman"/>
          <w:sz w:val="28"/>
          <w:szCs w:val="28"/>
        </w:rPr>
        <w:t xml:space="preserve"> ходе проведенного контрольного мероприятия нарушений законодательства Российской Федерации и иных нормативных правовых актов не выявлено.</w:t>
      </w:r>
    </w:p>
    <w:sectPr w:rsidR="00361557" w:rsidSect="00C70D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23"/>
    <w:rsid w:val="000354D5"/>
    <w:rsid w:val="00086601"/>
    <w:rsid w:val="000F2BFD"/>
    <w:rsid w:val="000F444E"/>
    <w:rsid w:val="001738F4"/>
    <w:rsid w:val="002001CB"/>
    <w:rsid w:val="002029C0"/>
    <w:rsid w:val="002A078F"/>
    <w:rsid w:val="002C3E8A"/>
    <w:rsid w:val="002D1E99"/>
    <w:rsid w:val="002F5D97"/>
    <w:rsid w:val="00361557"/>
    <w:rsid w:val="0047477E"/>
    <w:rsid w:val="004F051A"/>
    <w:rsid w:val="005506F1"/>
    <w:rsid w:val="00582D27"/>
    <w:rsid w:val="005B0CC3"/>
    <w:rsid w:val="00611DC4"/>
    <w:rsid w:val="00617F0C"/>
    <w:rsid w:val="006B07BC"/>
    <w:rsid w:val="007225FD"/>
    <w:rsid w:val="00752957"/>
    <w:rsid w:val="007C2B25"/>
    <w:rsid w:val="007D15EC"/>
    <w:rsid w:val="00803029"/>
    <w:rsid w:val="00823021"/>
    <w:rsid w:val="008435A2"/>
    <w:rsid w:val="008C5320"/>
    <w:rsid w:val="008D0ABA"/>
    <w:rsid w:val="00923AAF"/>
    <w:rsid w:val="009D12AB"/>
    <w:rsid w:val="00A7200F"/>
    <w:rsid w:val="00B03471"/>
    <w:rsid w:val="00B3006E"/>
    <w:rsid w:val="00B330AE"/>
    <w:rsid w:val="00B3365F"/>
    <w:rsid w:val="00B413CE"/>
    <w:rsid w:val="00B57E13"/>
    <w:rsid w:val="00B62C58"/>
    <w:rsid w:val="00B80623"/>
    <w:rsid w:val="00B82078"/>
    <w:rsid w:val="00BC3734"/>
    <w:rsid w:val="00BE44E4"/>
    <w:rsid w:val="00C22138"/>
    <w:rsid w:val="00C70D83"/>
    <w:rsid w:val="00C71ABF"/>
    <w:rsid w:val="00C922AE"/>
    <w:rsid w:val="00CD118A"/>
    <w:rsid w:val="00CD44DF"/>
    <w:rsid w:val="00D154F8"/>
    <w:rsid w:val="00D60292"/>
    <w:rsid w:val="00D71914"/>
    <w:rsid w:val="00DC3EF2"/>
    <w:rsid w:val="00F00B7F"/>
    <w:rsid w:val="00FC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71197-C64C-4516-861F-630B41C7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51A"/>
  </w:style>
  <w:style w:type="paragraph" w:styleId="9">
    <w:name w:val="heading 9"/>
    <w:basedOn w:val="a"/>
    <w:next w:val="a"/>
    <w:link w:val="90"/>
    <w:qFormat/>
    <w:rsid w:val="00611DC4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611DC4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3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Наталья Викторовна</dc:creator>
  <cp:keywords/>
  <dc:description/>
  <cp:lastModifiedBy>Бобочкина Лариса Борисовна</cp:lastModifiedBy>
  <cp:revision>2</cp:revision>
  <cp:lastPrinted>2021-08-19T09:08:00Z</cp:lastPrinted>
  <dcterms:created xsi:type="dcterms:W3CDTF">2021-08-19T09:18:00Z</dcterms:created>
  <dcterms:modified xsi:type="dcterms:W3CDTF">2021-08-19T09:18:00Z</dcterms:modified>
</cp:coreProperties>
</file>