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1DD" w:rsidRPr="005821DD" w:rsidRDefault="005821DD" w:rsidP="000150C2">
      <w:pPr>
        <w:autoSpaceDE w:val="0"/>
        <w:autoSpaceDN w:val="0"/>
        <w:adjustRightInd w:val="0"/>
        <w:spacing w:line="340" w:lineRule="atLeast"/>
        <w:ind w:firstLine="709"/>
        <w:jc w:val="center"/>
        <w:rPr>
          <w:b/>
          <w:sz w:val="28"/>
          <w:szCs w:val="28"/>
        </w:rPr>
      </w:pPr>
      <w:r w:rsidRPr="005821DD">
        <w:rPr>
          <w:b/>
          <w:sz w:val="28"/>
          <w:szCs w:val="28"/>
        </w:rPr>
        <w:t>О</w:t>
      </w:r>
      <w:r w:rsidR="00CD442D">
        <w:rPr>
          <w:b/>
          <w:sz w:val="28"/>
          <w:szCs w:val="28"/>
        </w:rPr>
        <w:t>беспечение</w:t>
      </w:r>
      <w:r w:rsidRPr="005821DD">
        <w:rPr>
          <w:b/>
          <w:sz w:val="28"/>
          <w:szCs w:val="28"/>
        </w:rPr>
        <w:t xml:space="preserve"> наличными денежными средствами организаций, лицевые счета которым открыты в </w:t>
      </w:r>
      <w:r w:rsidR="00111F80">
        <w:rPr>
          <w:b/>
          <w:sz w:val="28"/>
          <w:szCs w:val="28"/>
        </w:rPr>
        <w:t>УФК по Новгородской области</w:t>
      </w:r>
      <w:r w:rsidRPr="005821DD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Pr="005821DD">
        <w:rPr>
          <w:b/>
          <w:sz w:val="28"/>
          <w:szCs w:val="28"/>
        </w:rPr>
        <w:t>финансовых органах субъектов Российской Федера</w:t>
      </w:r>
      <w:r>
        <w:rPr>
          <w:b/>
          <w:sz w:val="28"/>
          <w:szCs w:val="28"/>
        </w:rPr>
        <w:t>ции</w:t>
      </w:r>
      <w:r w:rsidR="00CD442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(муниципальных образований) с 01.01.2015</w:t>
      </w:r>
    </w:p>
    <w:p w:rsidR="005821DD" w:rsidRDefault="005821DD" w:rsidP="000150C2">
      <w:pPr>
        <w:autoSpaceDE w:val="0"/>
        <w:autoSpaceDN w:val="0"/>
        <w:adjustRightInd w:val="0"/>
        <w:spacing w:line="340" w:lineRule="atLeast"/>
        <w:ind w:firstLine="709"/>
        <w:jc w:val="center"/>
        <w:rPr>
          <w:sz w:val="28"/>
          <w:szCs w:val="28"/>
        </w:rPr>
      </w:pPr>
    </w:p>
    <w:p w:rsidR="005821DD" w:rsidRPr="005821DD" w:rsidRDefault="005821DD" w:rsidP="005821DD">
      <w:pPr>
        <w:autoSpaceDE w:val="0"/>
        <w:autoSpaceDN w:val="0"/>
        <w:adjustRightInd w:val="0"/>
        <w:spacing w:line="340" w:lineRule="atLeast"/>
        <w:ind w:firstLine="709"/>
        <w:jc w:val="both"/>
        <w:rPr>
          <w:sz w:val="28"/>
          <w:szCs w:val="28"/>
        </w:rPr>
      </w:pPr>
    </w:p>
    <w:p w:rsidR="005821DD" w:rsidRDefault="000150C2" w:rsidP="00FA639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 1 января 2015 г</w:t>
      </w:r>
      <w:r w:rsidRPr="000150C2">
        <w:rPr>
          <w:sz w:val="28"/>
          <w:szCs w:val="28"/>
        </w:rPr>
        <w:t>.</w:t>
      </w:r>
      <w:r w:rsidR="005821DD">
        <w:rPr>
          <w:sz w:val="28"/>
          <w:szCs w:val="28"/>
        </w:rPr>
        <w:t xml:space="preserve"> в соответствии с положениями пункта 87 статьи 1 Федерального закона от 7 мая 2013 г.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 на Федеральное казначейство возлагаются полномочия по обеспечению наличными денежными средствами организаций, лицевые счета которым открыты в органах Федерального казначейства</w:t>
      </w:r>
      <w:proofErr w:type="gramEnd"/>
      <w:r w:rsidR="005821DD">
        <w:rPr>
          <w:sz w:val="28"/>
          <w:szCs w:val="28"/>
        </w:rPr>
        <w:t xml:space="preserve">, финансовых </w:t>
      </w:r>
      <w:proofErr w:type="gramStart"/>
      <w:r w:rsidR="005821DD">
        <w:rPr>
          <w:sz w:val="28"/>
          <w:szCs w:val="28"/>
        </w:rPr>
        <w:t>органах</w:t>
      </w:r>
      <w:proofErr w:type="gramEnd"/>
      <w:r w:rsidR="005821DD">
        <w:rPr>
          <w:sz w:val="28"/>
          <w:szCs w:val="28"/>
        </w:rPr>
        <w:t xml:space="preserve"> субъектов Российской Федерации (муниципальных образований) в порядке, установленном Федеральным казначейством.</w:t>
      </w:r>
    </w:p>
    <w:p w:rsidR="003034B8" w:rsidRDefault="003034B8" w:rsidP="00FA639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26.08.2014г. УФК по Новгородской области утверждена и согласована с департаментом финансов Новгородской области</w:t>
      </w:r>
      <w:r w:rsidRPr="003034B8">
        <w:rPr>
          <w:sz w:val="28"/>
          <w:szCs w:val="28"/>
        </w:rPr>
        <w:t xml:space="preserve"> </w:t>
      </w:r>
      <w:r>
        <w:rPr>
          <w:sz w:val="28"/>
          <w:szCs w:val="28"/>
        </w:rPr>
        <w:t>Дорожная карта по реализации вышеуказанных мероприятий.</w:t>
      </w:r>
    </w:p>
    <w:p w:rsidR="003034B8" w:rsidRDefault="003034B8" w:rsidP="00FA639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сентябре </w:t>
      </w:r>
      <w:r w:rsidR="005751DE" w:rsidRPr="005751DE">
        <w:rPr>
          <w:sz w:val="28"/>
          <w:szCs w:val="28"/>
        </w:rPr>
        <w:t xml:space="preserve"> этого года </w:t>
      </w:r>
      <w:r>
        <w:rPr>
          <w:sz w:val="28"/>
          <w:szCs w:val="28"/>
        </w:rPr>
        <w:t>будут проведены открытые аукционы в электронной форме на оказание банковских услуг по обслуживанию счетов № 40116 с учетом положений,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84504C" w:rsidRDefault="0084504C" w:rsidP="00FA639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Планируется открыть в кредитных организациях 100 счетов №40116 (с использованием чеков) для обслуживания клиентов Управления, находящихся в г. Великом Новгороде и г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 xml:space="preserve">оровичи. Здесь учтены </w:t>
      </w:r>
      <w:r w:rsidR="00CA4360">
        <w:rPr>
          <w:sz w:val="28"/>
          <w:szCs w:val="28"/>
        </w:rPr>
        <w:t>счета, которые в настоящее время</w:t>
      </w:r>
      <w:r>
        <w:rPr>
          <w:sz w:val="28"/>
          <w:szCs w:val="28"/>
        </w:rPr>
        <w:t xml:space="preserve"> открыты Управлению</w:t>
      </w:r>
      <w:r w:rsidR="003F0F1E">
        <w:rPr>
          <w:sz w:val="28"/>
          <w:szCs w:val="28"/>
        </w:rPr>
        <w:t xml:space="preserve"> и обслуживаются</w:t>
      </w:r>
      <w:r>
        <w:rPr>
          <w:sz w:val="28"/>
          <w:szCs w:val="28"/>
        </w:rPr>
        <w:t xml:space="preserve"> в подразделениях Банка России и новые счета, которые будут открыты для обеспечения наличными денежными средствами клиентов комитета финансов Великого Новгорода (</w:t>
      </w:r>
      <w:r w:rsidR="003F0F1E">
        <w:rPr>
          <w:sz w:val="28"/>
          <w:szCs w:val="28"/>
        </w:rPr>
        <w:t xml:space="preserve">для удаленных участников и </w:t>
      </w:r>
      <w:proofErr w:type="spellStart"/>
      <w:r w:rsidR="003F0F1E">
        <w:rPr>
          <w:sz w:val="28"/>
          <w:szCs w:val="28"/>
        </w:rPr>
        <w:t>неучастников</w:t>
      </w:r>
      <w:proofErr w:type="spellEnd"/>
      <w:r>
        <w:rPr>
          <w:sz w:val="28"/>
          <w:szCs w:val="28"/>
        </w:rPr>
        <w:t xml:space="preserve"> бюджетного процесса). </w:t>
      </w:r>
    </w:p>
    <w:p w:rsidR="003F0F1E" w:rsidRDefault="0084504C" w:rsidP="00FA639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Одновременно планируется открыть в кредитных организациях 400 счетов №40116 (с использованием банковских карт).</w:t>
      </w:r>
      <w:r w:rsidR="003F0F1E">
        <w:rPr>
          <w:sz w:val="28"/>
          <w:szCs w:val="28"/>
        </w:rPr>
        <w:t xml:space="preserve"> Это количество счетов, необходимое для обеспечения наличными денежными средствами с использованием карт клиентов Управления</w:t>
      </w:r>
      <w:r w:rsidR="00AB2630" w:rsidRPr="00AB2630">
        <w:rPr>
          <w:sz w:val="28"/>
          <w:szCs w:val="28"/>
        </w:rPr>
        <w:t xml:space="preserve"> </w:t>
      </w:r>
      <w:r w:rsidR="003F0F1E">
        <w:rPr>
          <w:sz w:val="28"/>
          <w:szCs w:val="28"/>
        </w:rPr>
        <w:t>на всей территории Новгородской области</w:t>
      </w:r>
      <w:r w:rsidR="00AB2630" w:rsidRPr="00AB2630">
        <w:rPr>
          <w:sz w:val="28"/>
          <w:szCs w:val="28"/>
        </w:rPr>
        <w:t xml:space="preserve"> и клиентов комитета финансов Администрации Великого Новгорода</w:t>
      </w:r>
      <w:r w:rsidR="003F0F1E">
        <w:rPr>
          <w:sz w:val="28"/>
          <w:szCs w:val="28"/>
        </w:rPr>
        <w:t>.</w:t>
      </w:r>
    </w:p>
    <w:p w:rsidR="003034B8" w:rsidRDefault="003034B8" w:rsidP="00FA639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признания аукционов</w:t>
      </w:r>
      <w:r w:rsidR="00FA6392">
        <w:rPr>
          <w:sz w:val="28"/>
          <w:szCs w:val="28"/>
        </w:rPr>
        <w:t xml:space="preserve"> по чекам и картам</w:t>
      </w:r>
      <w:r>
        <w:rPr>
          <w:sz w:val="28"/>
          <w:szCs w:val="28"/>
        </w:rPr>
        <w:t xml:space="preserve"> несостоявшимися</w:t>
      </w:r>
      <w:r w:rsidR="007E4C7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F0F1E">
        <w:rPr>
          <w:sz w:val="28"/>
          <w:szCs w:val="28"/>
        </w:rPr>
        <w:t>необходимое количество счетов будет</w:t>
      </w:r>
      <w:r>
        <w:rPr>
          <w:sz w:val="28"/>
          <w:szCs w:val="28"/>
        </w:rPr>
        <w:t xml:space="preserve"> </w:t>
      </w:r>
      <w:r w:rsidR="003F0F1E">
        <w:rPr>
          <w:sz w:val="28"/>
          <w:szCs w:val="28"/>
        </w:rPr>
        <w:t>дополнительно открыто</w:t>
      </w:r>
      <w:r>
        <w:rPr>
          <w:sz w:val="28"/>
          <w:szCs w:val="28"/>
        </w:rPr>
        <w:t xml:space="preserve"> в установленном поряд</w:t>
      </w:r>
      <w:r w:rsidR="00E5104A">
        <w:rPr>
          <w:sz w:val="28"/>
          <w:szCs w:val="28"/>
        </w:rPr>
        <w:t xml:space="preserve">ке в Отделении Новгород </w:t>
      </w:r>
      <w:r>
        <w:rPr>
          <w:sz w:val="28"/>
          <w:szCs w:val="28"/>
        </w:rPr>
        <w:t xml:space="preserve"> в срок </w:t>
      </w:r>
      <w:r w:rsidRPr="00737504">
        <w:rPr>
          <w:sz w:val="28"/>
          <w:szCs w:val="28"/>
        </w:rPr>
        <w:t xml:space="preserve">до 1 ноября 2014 года. </w:t>
      </w:r>
    </w:p>
    <w:p w:rsidR="003952FF" w:rsidRDefault="003952FF" w:rsidP="00FA639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настоящее время приказ Федерального казначейства от 30.06.2014 г. № 10н «Об утверждении Правил обеспечения наличными денежными средствами организаций, лицевые счета которым открыты в территориальных органах Федерального казначейства, финансовых органах субъектов Российской Федерации (муниципальных образований</w:t>
      </w:r>
      <w:r w:rsidR="000150C2" w:rsidRPr="000150C2">
        <w:rPr>
          <w:sz w:val="28"/>
          <w:szCs w:val="28"/>
        </w:rPr>
        <w:t>)</w:t>
      </w:r>
      <w:r w:rsidR="000150C2">
        <w:rPr>
          <w:sz w:val="28"/>
          <w:szCs w:val="28"/>
        </w:rPr>
        <w:t>»</w:t>
      </w:r>
      <w:r w:rsidR="007E4C74">
        <w:rPr>
          <w:sz w:val="28"/>
          <w:szCs w:val="28"/>
        </w:rPr>
        <w:t xml:space="preserve"> (далее </w:t>
      </w:r>
      <w:r w:rsidR="003E124E">
        <w:rPr>
          <w:sz w:val="28"/>
          <w:szCs w:val="28"/>
        </w:rPr>
        <w:t>–</w:t>
      </w:r>
      <w:r w:rsidR="007E4C74">
        <w:rPr>
          <w:sz w:val="28"/>
          <w:szCs w:val="28"/>
        </w:rPr>
        <w:t xml:space="preserve"> Правила</w:t>
      </w:r>
      <w:r w:rsidR="003E124E">
        <w:rPr>
          <w:sz w:val="28"/>
          <w:szCs w:val="28"/>
        </w:rPr>
        <w:t xml:space="preserve"> 10Н</w:t>
      </w:r>
      <w:r w:rsidR="007E4C74">
        <w:rPr>
          <w:sz w:val="28"/>
          <w:szCs w:val="28"/>
        </w:rPr>
        <w:t>)</w:t>
      </w:r>
      <w:r>
        <w:rPr>
          <w:sz w:val="28"/>
          <w:szCs w:val="28"/>
        </w:rPr>
        <w:t xml:space="preserve"> проходит государственную регистрацию в Министерстве юстиции Российской Федерации.</w:t>
      </w:r>
      <w:proofErr w:type="gramEnd"/>
    </w:p>
    <w:p w:rsidR="00796C7D" w:rsidRDefault="007E4C74" w:rsidP="00FA639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</w:t>
      </w:r>
      <w:r w:rsidR="003E124E">
        <w:rPr>
          <w:sz w:val="28"/>
          <w:szCs w:val="28"/>
        </w:rPr>
        <w:t xml:space="preserve"> 10Н</w:t>
      </w:r>
      <w:r>
        <w:rPr>
          <w:sz w:val="28"/>
          <w:szCs w:val="28"/>
        </w:rPr>
        <w:t xml:space="preserve"> устанавливают особенности обеспечения наличными деньгами</w:t>
      </w:r>
      <w:r w:rsidR="009C39B6">
        <w:rPr>
          <w:sz w:val="28"/>
          <w:szCs w:val="28"/>
        </w:rPr>
        <w:t xml:space="preserve"> получателей средств бюджета, </w:t>
      </w:r>
      <w:proofErr w:type="spellStart"/>
      <w:r w:rsidR="009C39B6">
        <w:rPr>
          <w:sz w:val="28"/>
          <w:szCs w:val="28"/>
        </w:rPr>
        <w:t>неучастников</w:t>
      </w:r>
      <w:proofErr w:type="spellEnd"/>
      <w:r w:rsidR="009C39B6">
        <w:rPr>
          <w:sz w:val="28"/>
          <w:szCs w:val="28"/>
        </w:rPr>
        <w:t xml:space="preserve"> бюджетного процесса, уполномоченных подразделений, удаленных получателей средств бюджета, удаленных </w:t>
      </w:r>
      <w:proofErr w:type="spellStart"/>
      <w:r w:rsidR="009C39B6">
        <w:rPr>
          <w:sz w:val="28"/>
          <w:szCs w:val="28"/>
        </w:rPr>
        <w:t>неучастников</w:t>
      </w:r>
      <w:proofErr w:type="spellEnd"/>
      <w:r w:rsidR="009C39B6">
        <w:rPr>
          <w:sz w:val="28"/>
          <w:szCs w:val="28"/>
        </w:rPr>
        <w:t xml:space="preserve"> бюджетного процесса</w:t>
      </w:r>
    </w:p>
    <w:p w:rsidR="00796C7D" w:rsidRDefault="00796C7D" w:rsidP="00FA639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 использованием денежных чеков;</w:t>
      </w:r>
    </w:p>
    <w:p w:rsidR="00796C7D" w:rsidRPr="009D01E1" w:rsidRDefault="00796C7D" w:rsidP="00FA639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 применением банковских карт.</w:t>
      </w:r>
    </w:p>
    <w:p w:rsidR="00696D45" w:rsidRDefault="00696D45" w:rsidP="00FA639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B37EF0" w:rsidRDefault="00796C7D" w:rsidP="00FA639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Технология обеспечения наличными денежными средствами с использованием денежных чеков в УФК по Новгородской области    широко используется много лет</w:t>
      </w:r>
      <w:r w:rsidR="00880ADD">
        <w:rPr>
          <w:sz w:val="28"/>
          <w:szCs w:val="28"/>
        </w:rPr>
        <w:t xml:space="preserve"> и существенных изменений новыми Правилами не предусмотрено. </w:t>
      </w:r>
    </w:p>
    <w:p w:rsidR="003E124E" w:rsidRDefault="00880ADD" w:rsidP="00FA639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Единственное, на что я обратила бы ваше внимание – это пункт 21 Правил</w:t>
      </w:r>
      <w:r w:rsidR="005751DE">
        <w:rPr>
          <w:sz w:val="28"/>
          <w:szCs w:val="28"/>
        </w:rPr>
        <w:t xml:space="preserve"> 10Н</w:t>
      </w:r>
      <w:r>
        <w:rPr>
          <w:sz w:val="28"/>
          <w:szCs w:val="28"/>
        </w:rPr>
        <w:t xml:space="preserve">, где указано, что «В случае если </w:t>
      </w:r>
      <w:r w:rsidRPr="00880ADD">
        <w:rPr>
          <w:b/>
          <w:sz w:val="28"/>
          <w:szCs w:val="28"/>
        </w:rPr>
        <w:t>в течение десяти рабочих дней</w:t>
      </w:r>
      <w:r>
        <w:rPr>
          <w:sz w:val="28"/>
          <w:szCs w:val="28"/>
        </w:rPr>
        <w:t xml:space="preserve"> со дня оформления денежного чека, не считая дня выписки, денежный чек не </w:t>
      </w:r>
      <w:r>
        <w:rPr>
          <w:sz w:val="28"/>
          <w:szCs w:val="28"/>
        </w:rPr>
        <w:lastRenderedPageBreak/>
        <w:t>был предъявлен получателем средств бюджета (</w:t>
      </w:r>
      <w:proofErr w:type="spellStart"/>
      <w:r>
        <w:rPr>
          <w:sz w:val="28"/>
          <w:szCs w:val="28"/>
        </w:rPr>
        <w:t>неучастником</w:t>
      </w:r>
      <w:proofErr w:type="spellEnd"/>
      <w:r>
        <w:rPr>
          <w:sz w:val="28"/>
          <w:szCs w:val="28"/>
        </w:rPr>
        <w:t xml:space="preserve"> бюджетного процесса)</w:t>
      </w:r>
      <w:r w:rsidR="00796C7D" w:rsidRPr="00880ADD">
        <w:rPr>
          <w:sz w:val="28"/>
          <w:szCs w:val="28"/>
        </w:rPr>
        <w:t xml:space="preserve"> </w:t>
      </w:r>
      <w:r w:rsidR="009F2EEA">
        <w:rPr>
          <w:sz w:val="28"/>
          <w:szCs w:val="28"/>
        </w:rPr>
        <w:t>в банк, орган Федерального казначейства оформляет платежное поручение на перечисление невостребованной суммы с соответствующего счета №40116</w:t>
      </w:r>
      <w:proofErr w:type="gramEnd"/>
      <w:r w:rsidR="009F2EEA">
        <w:rPr>
          <w:sz w:val="28"/>
          <w:szCs w:val="28"/>
        </w:rPr>
        <w:t xml:space="preserve"> на соответствующий счет органа Федерального казначейства». В действующих на сегодняшний день правилах</w:t>
      </w:r>
      <w:r w:rsidR="003E124E" w:rsidRPr="003E124E">
        <w:rPr>
          <w:sz w:val="28"/>
          <w:szCs w:val="28"/>
        </w:rPr>
        <w:t xml:space="preserve"> </w:t>
      </w:r>
      <w:r w:rsidR="003E124E" w:rsidRPr="00A432FB">
        <w:rPr>
          <w:sz w:val="28"/>
          <w:szCs w:val="28"/>
        </w:rPr>
        <w:t>N 199н "Об утверждении Правил обеспечения наличными деньгами организаций, которым открыты лицевые счета в территориальных органах Федерального казначейства"</w:t>
      </w:r>
      <w:r w:rsidR="003E124E" w:rsidRPr="003E124E">
        <w:rPr>
          <w:sz w:val="28"/>
          <w:szCs w:val="28"/>
        </w:rPr>
        <w:t xml:space="preserve">, </w:t>
      </w:r>
      <w:proofErr w:type="spellStart"/>
      <w:r w:rsidR="003E124E" w:rsidRPr="003E124E">
        <w:rPr>
          <w:sz w:val="28"/>
          <w:szCs w:val="28"/>
        </w:rPr>
        <w:t>утверженных</w:t>
      </w:r>
      <w:proofErr w:type="spellEnd"/>
      <w:r w:rsidR="003E124E" w:rsidRPr="003E124E">
        <w:rPr>
          <w:sz w:val="28"/>
          <w:szCs w:val="28"/>
        </w:rPr>
        <w:t xml:space="preserve"> </w:t>
      </w:r>
      <w:r w:rsidR="009F2EEA">
        <w:rPr>
          <w:sz w:val="28"/>
          <w:szCs w:val="28"/>
        </w:rPr>
        <w:t xml:space="preserve"> </w:t>
      </w:r>
      <w:r w:rsidR="003E124E" w:rsidRPr="00A432FB">
        <w:rPr>
          <w:sz w:val="28"/>
          <w:szCs w:val="28"/>
        </w:rPr>
        <w:t xml:space="preserve">приказом Минфина России от 31 декабря 2010 г. </w:t>
      </w:r>
      <w:r w:rsidR="003E124E">
        <w:rPr>
          <w:sz w:val="28"/>
          <w:szCs w:val="28"/>
        </w:rPr>
        <w:t xml:space="preserve">(далее – Правила </w:t>
      </w:r>
      <w:r w:rsidR="003E124E" w:rsidRPr="00A432FB">
        <w:rPr>
          <w:sz w:val="28"/>
          <w:szCs w:val="28"/>
        </w:rPr>
        <w:t xml:space="preserve"> N199н)</w:t>
      </w:r>
      <w:r w:rsidR="003E124E">
        <w:rPr>
          <w:sz w:val="28"/>
          <w:szCs w:val="28"/>
        </w:rPr>
        <w:t xml:space="preserve"> </w:t>
      </w:r>
      <w:r w:rsidR="009F2EEA">
        <w:rPr>
          <w:sz w:val="28"/>
          <w:szCs w:val="28"/>
        </w:rPr>
        <w:t xml:space="preserve"> пунктом 20  предусмотрено</w:t>
      </w:r>
      <w:r w:rsidR="009F2EEA" w:rsidRPr="009F2EEA">
        <w:rPr>
          <w:b/>
          <w:sz w:val="28"/>
          <w:szCs w:val="28"/>
        </w:rPr>
        <w:t xml:space="preserve"> десять календарных дней</w:t>
      </w:r>
      <w:r w:rsidR="009F2EEA">
        <w:rPr>
          <w:sz w:val="28"/>
          <w:szCs w:val="28"/>
        </w:rPr>
        <w:t>.</w:t>
      </w:r>
    </w:p>
    <w:p w:rsidR="00880ADD" w:rsidRDefault="00B37EF0" w:rsidP="00FA639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же </w:t>
      </w:r>
      <w:r w:rsidR="003E124E">
        <w:rPr>
          <w:sz w:val="28"/>
          <w:szCs w:val="28"/>
        </w:rPr>
        <w:t xml:space="preserve">прошу обратить внимание территориальные отделы, что </w:t>
      </w:r>
      <w:r>
        <w:rPr>
          <w:sz w:val="28"/>
          <w:szCs w:val="28"/>
        </w:rPr>
        <w:t>изменилась форма Журнала регистрации бланков чековых книжек.</w:t>
      </w:r>
    </w:p>
    <w:p w:rsidR="00B37EF0" w:rsidRPr="00880ADD" w:rsidRDefault="00B37EF0" w:rsidP="00FA639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796C7D" w:rsidRDefault="00696D45" w:rsidP="00FA639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Процесс выдачи наличных денежных средств с использованием денежных чеков</w:t>
      </w:r>
      <w:r w:rsidR="00796C7D">
        <w:rPr>
          <w:sz w:val="28"/>
          <w:szCs w:val="28"/>
        </w:rPr>
        <w:t xml:space="preserve"> имеет ряд н</w:t>
      </w:r>
      <w:r w:rsidR="00796C7D">
        <w:rPr>
          <w:bCs/>
          <w:sz w:val="28"/>
          <w:szCs w:val="28"/>
        </w:rPr>
        <w:t>едостатков</w:t>
      </w:r>
      <w:r w:rsidR="00796C7D">
        <w:rPr>
          <w:sz w:val="28"/>
          <w:szCs w:val="28"/>
        </w:rPr>
        <w:t>:</w:t>
      </w:r>
    </w:p>
    <w:p w:rsidR="00796C7D" w:rsidRDefault="005751DE" w:rsidP="00FA639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5751DE">
        <w:rPr>
          <w:b/>
          <w:sz w:val="28"/>
          <w:szCs w:val="28"/>
        </w:rPr>
        <w:t>Во</w:t>
      </w:r>
      <w:proofErr w:type="gramEnd"/>
      <w:r w:rsidRPr="005751DE">
        <w:rPr>
          <w:b/>
          <w:sz w:val="28"/>
          <w:szCs w:val="28"/>
        </w:rPr>
        <w:t xml:space="preserve"> первых</w:t>
      </w:r>
      <w:r>
        <w:rPr>
          <w:sz w:val="28"/>
          <w:szCs w:val="28"/>
        </w:rPr>
        <w:t xml:space="preserve"> - это</w:t>
      </w:r>
      <w:r w:rsidR="00796C7D">
        <w:rPr>
          <w:sz w:val="28"/>
          <w:szCs w:val="28"/>
        </w:rPr>
        <w:t xml:space="preserve"> трудоемкость  заполнения чека (чек должен быть заполнен разборчиво, без помарок подчисток, оттиск печати должен быть четким, подписи должны полностью соответствовать  образцам подписей в карточке образцов подписей</w:t>
      </w:r>
      <w:r w:rsidR="00796C7D" w:rsidRPr="00796C7D">
        <w:rPr>
          <w:sz w:val="28"/>
          <w:szCs w:val="28"/>
        </w:rPr>
        <w:t>)</w:t>
      </w:r>
      <w:r w:rsidR="00796C7D">
        <w:rPr>
          <w:sz w:val="28"/>
          <w:szCs w:val="28"/>
        </w:rPr>
        <w:t>;</w:t>
      </w:r>
    </w:p>
    <w:p w:rsidR="00796C7D" w:rsidRDefault="005751DE" w:rsidP="00FA639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5751DE">
        <w:rPr>
          <w:b/>
          <w:sz w:val="28"/>
          <w:szCs w:val="28"/>
        </w:rPr>
        <w:t>Во вторых</w:t>
      </w:r>
      <w:proofErr w:type="gramEnd"/>
      <w:r>
        <w:rPr>
          <w:sz w:val="28"/>
          <w:szCs w:val="28"/>
        </w:rPr>
        <w:t xml:space="preserve"> –</w:t>
      </w:r>
      <w:r w:rsidR="00796C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это </w:t>
      </w:r>
      <w:r w:rsidR="00796C7D">
        <w:rPr>
          <w:sz w:val="28"/>
          <w:szCs w:val="28"/>
        </w:rPr>
        <w:t>необходимость клиента прибыть  в органы Федерального казначейства для оформления чека;</w:t>
      </w:r>
    </w:p>
    <w:p w:rsidR="00796C7D" w:rsidRDefault="005751DE" w:rsidP="00FA639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5751DE">
        <w:rPr>
          <w:b/>
          <w:sz w:val="28"/>
          <w:szCs w:val="28"/>
        </w:rPr>
        <w:t>В третьих</w:t>
      </w:r>
      <w:proofErr w:type="gramEnd"/>
      <w:r>
        <w:rPr>
          <w:sz w:val="28"/>
          <w:szCs w:val="28"/>
        </w:rPr>
        <w:t xml:space="preserve"> </w:t>
      </w:r>
      <w:r w:rsidR="00796C7D">
        <w:rPr>
          <w:sz w:val="28"/>
          <w:szCs w:val="28"/>
        </w:rPr>
        <w:t>-</w:t>
      </w:r>
      <w:r>
        <w:rPr>
          <w:sz w:val="28"/>
          <w:szCs w:val="28"/>
        </w:rPr>
        <w:t xml:space="preserve"> это</w:t>
      </w:r>
      <w:r w:rsidR="00796C7D">
        <w:rPr>
          <w:sz w:val="28"/>
          <w:szCs w:val="28"/>
        </w:rPr>
        <w:t xml:space="preserve"> возможность получения наличных денежных средств только в единственном учреждении банка, в том, где открыт  балансовый счет  № 40116 органу Федерального казначейства; </w:t>
      </w:r>
    </w:p>
    <w:p w:rsidR="00796C7D" w:rsidRDefault="005751DE" w:rsidP="00FA639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5751DE">
        <w:rPr>
          <w:b/>
          <w:sz w:val="28"/>
          <w:szCs w:val="28"/>
        </w:rPr>
        <w:t>В четвертых</w:t>
      </w:r>
      <w:proofErr w:type="gramEnd"/>
      <w:r>
        <w:rPr>
          <w:sz w:val="28"/>
          <w:szCs w:val="28"/>
        </w:rPr>
        <w:t xml:space="preserve"> </w:t>
      </w:r>
      <w:r w:rsidR="00796C7D">
        <w:rPr>
          <w:sz w:val="28"/>
          <w:szCs w:val="28"/>
        </w:rPr>
        <w:t>-</w:t>
      </w:r>
      <w:r>
        <w:rPr>
          <w:sz w:val="28"/>
          <w:szCs w:val="28"/>
        </w:rPr>
        <w:t xml:space="preserve"> это</w:t>
      </w:r>
      <w:r w:rsidR="00796C7D">
        <w:rPr>
          <w:sz w:val="28"/>
          <w:szCs w:val="28"/>
        </w:rPr>
        <w:t xml:space="preserve"> ограничение времени в течение рабочего дня для посещения учреждения банка.</w:t>
      </w:r>
    </w:p>
    <w:p w:rsidR="002B3F37" w:rsidRDefault="002B3F37" w:rsidP="00FA639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5751DE" w:rsidRDefault="005751DE" w:rsidP="00FA639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5751DE" w:rsidRDefault="005751DE" w:rsidP="00FA639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5751DE" w:rsidRDefault="005751DE" w:rsidP="00FA639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5751DE" w:rsidRDefault="005751DE" w:rsidP="00FA639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B11D47" w:rsidRDefault="00696D45" w:rsidP="00FA639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сегодняшний день одним из приоритетных направлений деятельности Федерального казначейства является совершенствование системы бюджетных платежей. В том числе путем решения задачи по минимизации наличного денежного обращения в секторе государственного управления. Внедрение банковских карт – одно из решений данной проблемы</w:t>
      </w:r>
      <w:r w:rsidR="00B11D47">
        <w:rPr>
          <w:sz w:val="28"/>
          <w:szCs w:val="28"/>
        </w:rPr>
        <w:t>.</w:t>
      </w:r>
    </w:p>
    <w:p w:rsidR="00CD442D" w:rsidRDefault="00CD442D" w:rsidP="00FA639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Хочу подробнее остановиться на этом вопросе.</w:t>
      </w:r>
    </w:p>
    <w:p w:rsidR="002B3F37" w:rsidRPr="00CD442D" w:rsidRDefault="002B3F37" w:rsidP="00FA6392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87F27">
        <w:rPr>
          <w:color w:val="000000"/>
          <w:sz w:val="28"/>
          <w:szCs w:val="28"/>
        </w:rPr>
        <w:t xml:space="preserve">Обращение банковских карт в Российской Федерации регулируется утвержденным Банком России </w:t>
      </w:r>
      <w:r w:rsidRPr="005751DE">
        <w:rPr>
          <w:b/>
          <w:color w:val="000000"/>
          <w:sz w:val="28"/>
          <w:szCs w:val="28"/>
        </w:rPr>
        <w:t>Положением</w:t>
      </w:r>
      <w:r w:rsidRPr="00487F27">
        <w:rPr>
          <w:color w:val="000000"/>
          <w:sz w:val="28"/>
          <w:szCs w:val="28"/>
        </w:rPr>
        <w:t xml:space="preserve"> «Об эмиссии банковских карт и об операциях, совершаемых с использованием платежных карт» от </w:t>
      </w:r>
      <w:r w:rsidRPr="005751DE">
        <w:rPr>
          <w:b/>
          <w:color w:val="000000"/>
          <w:sz w:val="28"/>
          <w:szCs w:val="28"/>
        </w:rPr>
        <w:t>24.12.2004 N 266-П,</w:t>
      </w:r>
      <w:r w:rsidRPr="00487F27">
        <w:rPr>
          <w:color w:val="000000"/>
          <w:sz w:val="28"/>
          <w:szCs w:val="28"/>
        </w:rPr>
        <w:t xml:space="preserve"> в соответствии с которым держателями банковских карт могут быть как физические, так и юридические лица.</w:t>
      </w:r>
    </w:p>
    <w:p w:rsidR="002B3F37" w:rsidRPr="00487F27" w:rsidRDefault="002B3F37" w:rsidP="00FA639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87F27">
        <w:rPr>
          <w:color w:val="000000"/>
          <w:sz w:val="28"/>
          <w:szCs w:val="28"/>
        </w:rPr>
        <w:t>Преимуществом такой формы платежа, как безналичные расчеты с подотчетными лицами с применением расчетных (дебетовых) банковских карт, является:</w:t>
      </w:r>
    </w:p>
    <w:p w:rsidR="002B3F37" w:rsidRPr="00FA6392" w:rsidRDefault="002B3F37" w:rsidP="00FA639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87F27">
        <w:rPr>
          <w:color w:val="000000"/>
          <w:sz w:val="28"/>
          <w:szCs w:val="28"/>
        </w:rPr>
        <w:t xml:space="preserve"> </w:t>
      </w:r>
      <w:proofErr w:type="gramStart"/>
      <w:r w:rsidR="005751DE" w:rsidRPr="005751DE">
        <w:rPr>
          <w:b/>
          <w:color w:val="000000"/>
          <w:sz w:val="28"/>
          <w:szCs w:val="28"/>
        </w:rPr>
        <w:t>Во</w:t>
      </w:r>
      <w:proofErr w:type="gramEnd"/>
      <w:r w:rsidR="005751DE" w:rsidRPr="005751DE">
        <w:rPr>
          <w:b/>
          <w:color w:val="000000"/>
          <w:sz w:val="28"/>
          <w:szCs w:val="28"/>
        </w:rPr>
        <w:t xml:space="preserve"> первых</w:t>
      </w:r>
      <w:r w:rsidR="005751DE">
        <w:rPr>
          <w:color w:val="000000"/>
          <w:sz w:val="28"/>
          <w:szCs w:val="28"/>
        </w:rPr>
        <w:t xml:space="preserve"> - </w:t>
      </w:r>
      <w:r w:rsidRPr="00487F27">
        <w:rPr>
          <w:color w:val="000000"/>
          <w:sz w:val="28"/>
          <w:szCs w:val="28"/>
        </w:rPr>
        <w:t>повышение эффективности платежных процессов и автоматизация сверки расчетов и контроля за поступлением (зачислением)</w:t>
      </w:r>
      <w:r w:rsidR="00FA6392">
        <w:rPr>
          <w:color w:val="000000"/>
          <w:sz w:val="28"/>
          <w:szCs w:val="28"/>
        </w:rPr>
        <w:t xml:space="preserve"> средств и их использованием</w:t>
      </w:r>
      <w:r w:rsidR="00FA6392" w:rsidRPr="00FA6392">
        <w:rPr>
          <w:color w:val="000000"/>
          <w:sz w:val="28"/>
          <w:szCs w:val="28"/>
        </w:rPr>
        <w:t>;</w:t>
      </w:r>
    </w:p>
    <w:p w:rsidR="002B3F37" w:rsidRPr="00FA6392" w:rsidRDefault="002B3F37" w:rsidP="00FA639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87F27">
        <w:rPr>
          <w:color w:val="000000"/>
          <w:sz w:val="28"/>
          <w:szCs w:val="28"/>
        </w:rPr>
        <w:t xml:space="preserve"> </w:t>
      </w:r>
      <w:proofErr w:type="gramStart"/>
      <w:r w:rsidR="005751DE" w:rsidRPr="005751DE">
        <w:rPr>
          <w:b/>
          <w:sz w:val="28"/>
          <w:szCs w:val="28"/>
        </w:rPr>
        <w:t>Во вторых</w:t>
      </w:r>
      <w:proofErr w:type="gramEnd"/>
      <w:r w:rsidR="005751DE">
        <w:rPr>
          <w:sz w:val="28"/>
          <w:szCs w:val="28"/>
        </w:rPr>
        <w:t xml:space="preserve"> - </w:t>
      </w:r>
      <w:r w:rsidRPr="00487F27">
        <w:rPr>
          <w:color w:val="000000"/>
          <w:sz w:val="28"/>
          <w:szCs w:val="28"/>
        </w:rPr>
        <w:t>при использовании банковской карты отпадает необходимость представления клиентом в орган федерального казнач</w:t>
      </w:r>
      <w:r w:rsidR="00FA6392">
        <w:rPr>
          <w:color w:val="000000"/>
          <w:sz w:val="28"/>
          <w:szCs w:val="28"/>
        </w:rPr>
        <w:t>ейства денежной чековой книжки</w:t>
      </w:r>
      <w:r w:rsidR="00FA6392" w:rsidRPr="00FA6392">
        <w:rPr>
          <w:color w:val="000000"/>
          <w:sz w:val="28"/>
          <w:szCs w:val="28"/>
        </w:rPr>
        <w:t>;</w:t>
      </w:r>
    </w:p>
    <w:p w:rsidR="002B3F37" w:rsidRPr="00487F27" w:rsidRDefault="005751DE" w:rsidP="00FA639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5751DE">
        <w:rPr>
          <w:b/>
          <w:sz w:val="28"/>
          <w:szCs w:val="28"/>
        </w:rPr>
        <w:t>В третьих</w:t>
      </w:r>
      <w:proofErr w:type="gramEnd"/>
      <w:r>
        <w:rPr>
          <w:sz w:val="28"/>
          <w:szCs w:val="28"/>
        </w:rPr>
        <w:t xml:space="preserve"> - </w:t>
      </w:r>
      <w:r w:rsidR="002B3F37" w:rsidRPr="00487F27">
        <w:rPr>
          <w:color w:val="000000"/>
          <w:sz w:val="28"/>
          <w:szCs w:val="28"/>
        </w:rPr>
        <w:t xml:space="preserve">это экономит рабочее время и снижает риск возникновения ошибок при заполнении денежного чека. </w:t>
      </w:r>
    </w:p>
    <w:p w:rsidR="002B3F37" w:rsidRPr="00487F27" w:rsidRDefault="002B3F37" w:rsidP="00FA639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487F27">
        <w:rPr>
          <w:color w:val="000000"/>
          <w:sz w:val="28"/>
          <w:szCs w:val="28"/>
        </w:rPr>
        <w:t>В у</w:t>
      </w:r>
      <w:r w:rsidR="00B11D47">
        <w:rPr>
          <w:color w:val="000000"/>
          <w:sz w:val="28"/>
          <w:szCs w:val="28"/>
        </w:rPr>
        <w:t>словиях работы по банковским картам</w:t>
      </w:r>
      <w:r w:rsidRPr="00487F27">
        <w:rPr>
          <w:color w:val="000000"/>
          <w:sz w:val="28"/>
          <w:szCs w:val="28"/>
        </w:rPr>
        <w:t xml:space="preserve"> </w:t>
      </w:r>
      <w:r w:rsidRPr="005751DE">
        <w:rPr>
          <w:b/>
          <w:color w:val="000000"/>
          <w:sz w:val="28"/>
          <w:szCs w:val="28"/>
        </w:rPr>
        <w:t>все, что нужно от клиента для получения наличных -</w:t>
      </w:r>
      <w:r w:rsidRPr="00487F27">
        <w:rPr>
          <w:color w:val="000000"/>
          <w:sz w:val="28"/>
          <w:szCs w:val="28"/>
        </w:rPr>
        <w:t xml:space="preserve"> это представить в о</w:t>
      </w:r>
      <w:r w:rsidR="00B11D47">
        <w:rPr>
          <w:color w:val="000000"/>
          <w:sz w:val="28"/>
          <w:szCs w:val="28"/>
        </w:rPr>
        <w:t xml:space="preserve">рган федерального казначейства Заявку на получение </w:t>
      </w:r>
      <w:r w:rsidRPr="00487F27">
        <w:rPr>
          <w:color w:val="000000"/>
          <w:sz w:val="28"/>
          <w:szCs w:val="28"/>
        </w:rPr>
        <w:t>денежных средств, п</w:t>
      </w:r>
      <w:r w:rsidR="00B11D47">
        <w:rPr>
          <w:color w:val="000000"/>
          <w:sz w:val="28"/>
          <w:szCs w:val="28"/>
        </w:rPr>
        <w:t>еречисляемых на карту (ф.0531243</w:t>
      </w:r>
      <w:r w:rsidRPr="00487F27">
        <w:rPr>
          <w:color w:val="000000"/>
          <w:sz w:val="28"/>
          <w:szCs w:val="28"/>
        </w:rPr>
        <w:t xml:space="preserve">), </w:t>
      </w:r>
      <w:r w:rsidR="005751DE">
        <w:rPr>
          <w:color w:val="000000"/>
          <w:sz w:val="28"/>
          <w:szCs w:val="28"/>
        </w:rPr>
        <w:t xml:space="preserve">а </w:t>
      </w:r>
      <w:r w:rsidRPr="005751DE">
        <w:rPr>
          <w:b/>
          <w:color w:val="000000"/>
          <w:sz w:val="28"/>
          <w:szCs w:val="28"/>
        </w:rPr>
        <w:t>при внесении денежных сре</w:t>
      </w:r>
      <w:r w:rsidR="00B11D47" w:rsidRPr="005751DE">
        <w:rPr>
          <w:b/>
          <w:color w:val="000000"/>
          <w:sz w:val="28"/>
          <w:szCs w:val="28"/>
        </w:rPr>
        <w:t>дств с использованием карт</w:t>
      </w:r>
      <w:r w:rsidR="00B11D47">
        <w:rPr>
          <w:color w:val="000000"/>
          <w:sz w:val="28"/>
          <w:szCs w:val="28"/>
        </w:rPr>
        <w:t xml:space="preserve"> - Расшифровку сумм неиспользованных (внесенных через банкомат или пункт выдачи наличных денежных средств)</w:t>
      </w:r>
      <w:r w:rsidRPr="00487F27">
        <w:rPr>
          <w:color w:val="000000"/>
          <w:sz w:val="28"/>
          <w:szCs w:val="28"/>
        </w:rPr>
        <w:t xml:space="preserve"> средств</w:t>
      </w:r>
      <w:r w:rsidR="00B11D47">
        <w:rPr>
          <w:color w:val="000000"/>
          <w:sz w:val="28"/>
          <w:szCs w:val="28"/>
        </w:rPr>
        <w:t xml:space="preserve"> (ф.0531251</w:t>
      </w:r>
      <w:r w:rsidRPr="00487F27">
        <w:rPr>
          <w:color w:val="000000"/>
          <w:sz w:val="28"/>
          <w:szCs w:val="28"/>
        </w:rPr>
        <w:t>).</w:t>
      </w:r>
      <w:proofErr w:type="gramEnd"/>
      <w:r w:rsidRPr="00487F27">
        <w:rPr>
          <w:color w:val="000000"/>
          <w:sz w:val="28"/>
          <w:szCs w:val="28"/>
        </w:rPr>
        <w:t xml:space="preserve"> И для этого </w:t>
      </w:r>
      <w:r w:rsidRPr="00487F27">
        <w:rPr>
          <w:color w:val="000000"/>
          <w:sz w:val="28"/>
          <w:szCs w:val="28"/>
        </w:rPr>
        <w:lastRenderedPageBreak/>
        <w:t>совсем необязательно приезжать в казначейство - достаточно воспользоваться системой электронного документооборота</w:t>
      </w:r>
      <w:r w:rsidR="005751DE">
        <w:rPr>
          <w:color w:val="000000"/>
          <w:sz w:val="28"/>
          <w:szCs w:val="28"/>
        </w:rPr>
        <w:t xml:space="preserve"> (СУФД)</w:t>
      </w:r>
      <w:r w:rsidRPr="00487F27">
        <w:rPr>
          <w:color w:val="000000"/>
          <w:sz w:val="28"/>
          <w:szCs w:val="28"/>
        </w:rPr>
        <w:t xml:space="preserve">. </w:t>
      </w:r>
    </w:p>
    <w:p w:rsidR="00487F27" w:rsidRPr="00487F27" w:rsidRDefault="002B3F37" w:rsidP="00FA639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87F27">
        <w:rPr>
          <w:color w:val="000000"/>
          <w:sz w:val="28"/>
          <w:szCs w:val="28"/>
        </w:rPr>
        <w:t>Расширяются временные рамки обслуживания клиентов в части обеспечения наличными деньгами, появляется возможность снимать и вносить наличные денежные средства в ближайшем пункте выдачи наличных или банкомате, а не через единственную кассу, расположенную в кредитной организации.</w:t>
      </w:r>
    </w:p>
    <w:p w:rsidR="00487F27" w:rsidRPr="00A432FB" w:rsidRDefault="00A432FB" w:rsidP="00FA639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Технология, описанная действующим порядком</w:t>
      </w:r>
      <w:r w:rsidR="002B3F37" w:rsidRPr="00A432FB">
        <w:rPr>
          <w:sz w:val="28"/>
          <w:szCs w:val="28"/>
        </w:rPr>
        <w:t xml:space="preserve"> обеспечения наличными денежными средствами </w:t>
      </w:r>
      <w:proofErr w:type="gramStart"/>
      <w:r w:rsidR="002B3F37" w:rsidRPr="00A432FB">
        <w:rPr>
          <w:sz w:val="28"/>
          <w:szCs w:val="28"/>
        </w:rPr>
        <w:t>клиентов</w:t>
      </w:r>
      <w:proofErr w:type="gramEnd"/>
      <w:r w:rsidR="002B3F37" w:rsidRPr="00A432FB">
        <w:rPr>
          <w:sz w:val="28"/>
          <w:szCs w:val="28"/>
        </w:rPr>
        <w:t xml:space="preserve"> установлен</w:t>
      </w:r>
      <w:r>
        <w:rPr>
          <w:sz w:val="28"/>
          <w:szCs w:val="28"/>
        </w:rPr>
        <w:t>ным</w:t>
      </w:r>
      <w:r w:rsidR="002B3F37" w:rsidRPr="00A432FB">
        <w:rPr>
          <w:sz w:val="28"/>
          <w:szCs w:val="28"/>
        </w:rPr>
        <w:t xml:space="preserve"> приказом N 199н </w:t>
      </w:r>
      <w:r w:rsidR="003E124E">
        <w:rPr>
          <w:sz w:val="28"/>
          <w:szCs w:val="28"/>
        </w:rPr>
        <w:t xml:space="preserve"> </w:t>
      </w:r>
      <w:r>
        <w:rPr>
          <w:sz w:val="28"/>
          <w:szCs w:val="28"/>
        </w:rPr>
        <w:t>сохраняется и в Правилах 10Н</w:t>
      </w:r>
      <w:r w:rsidR="002E1845">
        <w:rPr>
          <w:sz w:val="28"/>
          <w:szCs w:val="28"/>
        </w:rPr>
        <w:t>, за исключением того, что Правила 10Н предусматривают новый срок использования клиентом перечисленных на карты средств – 45 дней (по Правилам 199Н было 20дней)</w:t>
      </w:r>
      <w:r w:rsidRPr="00A432FB">
        <w:rPr>
          <w:sz w:val="28"/>
          <w:szCs w:val="28"/>
        </w:rPr>
        <w:t>:</w:t>
      </w:r>
    </w:p>
    <w:p w:rsidR="00487F27" w:rsidRPr="00487F27" w:rsidRDefault="002B3F37" w:rsidP="00FA639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87F27">
        <w:rPr>
          <w:color w:val="000000"/>
          <w:sz w:val="28"/>
          <w:szCs w:val="28"/>
        </w:rPr>
        <w:t xml:space="preserve">Прежде </w:t>
      </w:r>
      <w:proofErr w:type="gramStart"/>
      <w:r w:rsidRPr="00487F27">
        <w:rPr>
          <w:color w:val="000000"/>
          <w:sz w:val="28"/>
          <w:szCs w:val="28"/>
        </w:rPr>
        <w:t>всего</w:t>
      </w:r>
      <w:proofErr w:type="gramEnd"/>
      <w:r w:rsidRPr="00487F27">
        <w:rPr>
          <w:color w:val="000000"/>
          <w:sz w:val="28"/>
          <w:szCs w:val="28"/>
        </w:rPr>
        <w:t xml:space="preserve"> клиент определяет необходимое ему количество банковских карт и их держателей - уполномоченных на получение карт работников организации. Выдача банковских карт клиентам осуществляется в необходимом количестве, поэтому руководитель учреждения имеет возможность оформить банковские карты не только на бухгалтерского работника, наделенного полномочиями по ведению кассовых операций и работе с наличными денежными средствами, но и на других наделенных соответствующими полномочиями лиц, с которыми заключен договор о материальной ответственности.</w:t>
      </w:r>
    </w:p>
    <w:p w:rsidR="00487F27" w:rsidRPr="00487F27" w:rsidRDefault="002B3F37" w:rsidP="00FA639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87F27">
        <w:rPr>
          <w:b/>
          <w:color w:val="000000"/>
          <w:sz w:val="28"/>
          <w:szCs w:val="28"/>
        </w:rPr>
        <w:t xml:space="preserve">Оформление банковской карты осуществляется в следующем порядке. </w:t>
      </w:r>
      <w:r w:rsidRPr="00487F27">
        <w:rPr>
          <w:color w:val="000000"/>
          <w:sz w:val="28"/>
          <w:szCs w:val="28"/>
        </w:rPr>
        <w:br/>
      </w:r>
      <w:r w:rsidR="00FA6392">
        <w:rPr>
          <w:color w:val="000000"/>
          <w:sz w:val="28"/>
          <w:szCs w:val="28"/>
        </w:rPr>
        <w:t xml:space="preserve">    </w:t>
      </w:r>
      <w:r w:rsidRPr="00487F27">
        <w:rPr>
          <w:color w:val="000000"/>
          <w:sz w:val="28"/>
          <w:szCs w:val="28"/>
        </w:rPr>
        <w:t xml:space="preserve">1. Учреждение представляет в орган федерального казначейства заявление на </w:t>
      </w:r>
      <w:r w:rsidR="00A432FB">
        <w:rPr>
          <w:color w:val="000000"/>
          <w:sz w:val="28"/>
          <w:szCs w:val="28"/>
        </w:rPr>
        <w:t>получение карт (ф. 053</w:t>
      </w:r>
      <w:r w:rsidR="00A432FB" w:rsidRPr="00A432FB">
        <w:rPr>
          <w:color w:val="000000"/>
          <w:sz w:val="28"/>
          <w:szCs w:val="28"/>
        </w:rPr>
        <w:t>1247</w:t>
      </w:r>
      <w:r w:rsidRPr="00487F27">
        <w:rPr>
          <w:color w:val="000000"/>
          <w:sz w:val="28"/>
          <w:szCs w:val="28"/>
        </w:rPr>
        <w:t xml:space="preserve">). Если требуется обеспечить наличными деньгами уполномоченные подразделения, учреждением представляется отдельное заявление на получение карт на каждое созданное подразделение. </w:t>
      </w:r>
      <w:r w:rsidRPr="00487F27">
        <w:rPr>
          <w:color w:val="000000"/>
          <w:sz w:val="28"/>
          <w:szCs w:val="28"/>
        </w:rPr>
        <w:br/>
      </w:r>
      <w:r w:rsidR="00FA6392">
        <w:rPr>
          <w:color w:val="000000"/>
          <w:sz w:val="28"/>
          <w:szCs w:val="28"/>
        </w:rPr>
        <w:t xml:space="preserve">   </w:t>
      </w:r>
      <w:r w:rsidRPr="00487F27">
        <w:rPr>
          <w:color w:val="000000"/>
          <w:sz w:val="28"/>
          <w:szCs w:val="28"/>
        </w:rPr>
        <w:t xml:space="preserve">2. </w:t>
      </w:r>
      <w:proofErr w:type="gramStart"/>
      <w:r w:rsidRPr="00487F27">
        <w:rPr>
          <w:color w:val="000000"/>
          <w:sz w:val="28"/>
          <w:szCs w:val="28"/>
        </w:rPr>
        <w:t>На основании представленных учреждением заявлений на получение карт</w:t>
      </w:r>
      <w:r w:rsidR="00A432FB" w:rsidRPr="00A432FB">
        <w:rPr>
          <w:color w:val="000000"/>
          <w:sz w:val="28"/>
          <w:szCs w:val="28"/>
        </w:rPr>
        <w:t>,</w:t>
      </w:r>
      <w:r w:rsidRPr="00487F27">
        <w:rPr>
          <w:color w:val="000000"/>
          <w:sz w:val="28"/>
          <w:szCs w:val="28"/>
        </w:rPr>
        <w:t xml:space="preserve"> территориальный орган федерального казначейства формирует </w:t>
      </w:r>
      <w:r w:rsidR="00FA6392" w:rsidRPr="00FA6392">
        <w:rPr>
          <w:color w:val="000000"/>
          <w:sz w:val="28"/>
          <w:szCs w:val="28"/>
        </w:rPr>
        <w:t>Р</w:t>
      </w:r>
      <w:r w:rsidR="00A432FB">
        <w:rPr>
          <w:color w:val="000000"/>
          <w:sz w:val="28"/>
          <w:szCs w:val="28"/>
        </w:rPr>
        <w:t>еестр на выпуск карт (ф.0531</w:t>
      </w:r>
      <w:r w:rsidR="00A432FB" w:rsidRPr="00A432FB">
        <w:rPr>
          <w:color w:val="000000"/>
          <w:sz w:val="28"/>
          <w:szCs w:val="28"/>
        </w:rPr>
        <w:t>248</w:t>
      </w:r>
      <w:r w:rsidRPr="00487F27">
        <w:rPr>
          <w:color w:val="000000"/>
          <w:sz w:val="28"/>
          <w:szCs w:val="28"/>
        </w:rPr>
        <w:t xml:space="preserve">) и направляет данный Реестр в кредитную </w:t>
      </w:r>
      <w:r w:rsidRPr="00487F27">
        <w:rPr>
          <w:color w:val="000000"/>
          <w:sz w:val="28"/>
          <w:szCs w:val="28"/>
        </w:rPr>
        <w:lastRenderedPageBreak/>
        <w:t>организацию по месту открытия ему соответствующего счета N 40116 для учета операций по обеспечению денежными средствами клиентов с использованием</w:t>
      </w:r>
      <w:r w:rsidR="00FA6392">
        <w:rPr>
          <w:color w:val="000000"/>
          <w:sz w:val="28"/>
          <w:szCs w:val="28"/>
        </w:rPr>
        <w:t xml:space="preserve"> </w:t>
      </w:r>
      <w:r w:rsidRPr="00487F27">
        <w:rPr>
          <w:color w:val="000000"/>
          <w:sz w:val="28"/>
          <w:szCs w:val="28"/>
        </w:rPr>
        <w:t xml:space="preserve">карт. </w:t>
      </w:r>
      <w:r w:rsidRPr="00487F27">
        <w:rPr>
          <w:color w:val="000000"/>
          <w:sz w:val="28"/>
          <w:szCs w:val="28"/>
        </w:rPr>
        <w:br/>
      </w:r>
      <w:r w:rsidR="00FA6392">
        <w:rPr>
          <w:color w:val="000000"/>
          <w:sz w:val="28"/>
          <w:szCs w:val="28"/>
        </w:rPr>
        <w:t xml:space="preserve">   </w:t>
      </w:r>
      <w:r w:rsidRPr="00487F27">
        <w:rPr>
          <w:color w:val="000000"/>
          <w:sz w:val="28"/>
          <w:szCs w:val="28"/>
        </w:rPr>
        <w:t>3.Кредитная организация информирует клиентов о перечне необходимых для изготовления карт документов, которые в соответствии</w:t>
      </w:r>
      <w:proofErr w:type="gramEnd"/>
      <w:r w:rsidRPr="00487F27">
        <w:rPr>
          <w:color w:val="000000"/>
          <w:sz w:val="28"/>
          <w:szCs w:val="28"/>
        </w:rPr>
        <w:t xml:space="preserve"> с условиями </w:t>
      </w:r>
      <w:r w:rsidR="00F719C8">
        <w:rPr>
          <w:color w:val="000000"/>
          <w:sz w:val="28"/>
          <w:szCs w:val="28"/>
        </w:rPr>
        <w:t>договора должны</w:t>
      </w:r>
      <w:r w:rsidRPr="00487F27">
        <w:rPr>
          <w:color w:val="000000"/>
          <w:sz w:val="28"/>
          <w:szCs w:val="28"/>
        </w:rPr>
        <w:t xml:space="preserve"> быть представлены клиентами в кредитную организацию по месту открытия ему соответствующего счета N 40116</w:t>
      </w:r>
      <w:r w:rsidR="00A432FB">
        <w:rPr>
          <w:color w:val="000000"/>
          <w:sz w:val="28"/>
          <w:szCs w:val="28"/>
        </w:rPr>
        <w:t>, а также о порядке и сроках их</w:t>
      </w:r>
      <w:r w:rsidR="00A432FB" w:rsidRPr="00A432FB">
        <w:rPr>
          <w:color w:val="000000"/>
          <w:sz w:val="28"/>
          <w:szCs w:val="28"/>
        </w:rPr>
        <w:t xml:space="preserve"> </w:t>
      </w:r>
      <w:r w:rsidRPr="00487F27">
        <w:rPr>
          <w:color w:val="000000"/>
          <w:sz w:val="28"/>
          <w:szCs w:val="28"/>
        </w:rPr>
        <w:t>представления</w:t>
      </w:r>
      <w:r w:rsidR="00A432FB" w:rsidRPr="00A432FB">
        <w:rPr>
          <w:color w:val="000000"/>
          <w:sz w:val="28"/>
          <w:szCs w:val="28"/>
        </w:rPr>
        <w:t>.</w:t>
      </w:r>
      <w:r w:rsidRPr="00487F27">
        <w:rPr>
          <w:color w:val="000000"/>
          <w:sz w:val="28"/>
          <w:szCs w:val="28"/>
        </w:rPr>
        <w:t xml:space="preserve"> </w:t>
      </w:r>
      <w:r w:rsidRPr="00487F27">
        <w:rPr>
          <w:color w:val="000000"/>
          <w:sz w:val="28"/>
          <w:szCs w:val="28"/>
        </w:rPr>
        <w:br/>
      </w:r>
      <w:r w:rsidR="00FA6392">
        <w:rPr>
          <w:color w:val="000000"/>
          <w:sz w:val="28"/>
          <w:szCs w:val="28"/>
        </w:rPr>
        <w:t xml:space="preserve">   </w:t>
      </w:r>
      <w:r w:rsidRPr="00487F27">
        <w:rPr>
          <w:color w:val="000000"/>
          <w:sz w:val="28"/>
          <w:szCs w:val="28"/>
        </w:rPr>
        <w:t>4. Кредитная организация в соответствии с реестром и на основании представленных клие</w:t>
      </w:r>
      <w:r w:rsidR="005751DE">
        <w:rPr>
          <w:color w:val="000000"/>
          <w:sz w:val="28"/>
          <w:szCs w:val="28"/>
        </w:rPr>
        <w:t xml:space="preserve">нтом документов обеспечивает </w:t>
      </w:r>
      <w:r w:rsidRPr="00487F27">
        <w:rPr>
          <w:color w:val="000000"/>
          <w:sz w:val="28"/>
          <w:szCs w:val="28"/>
        </w:rPr>
        <w:t>изготовление</w:t>
      </w:r>
      <w:r w:rsidR="005751DE">
        <w:rPr>
          <w:color w:val="000000"/>
          <w:sz w:val="28"/>
          <w:szCs w:val="28"/>
        </w:rPr>
        <w:t xml:space="preserve"> карт</w:t>
      </w:r>
      <w:r w:rsidRPr="00487F27">
        <w:rPr>
          <w:color w:val="000000"/>
          <w:sz w:val="28"/>
          <w:szCs w:val="28"/>
        </w:rPr>
        <w:t xml:space="preserve"> в соответствии с условиями договора банковского счета, заключенного между органом федерального казначейства и кредитной организацией. </w:t>
      </w:r>
      <w:r w:rsidRPr="00487F27">
        <w:rPr>
          <w:color w:val="000000"/>
          <w:sz w:val="28"/>
          <w:szCs w:val="28"/>
        </w:rPr>
        <w:br/>
      </w:r>
      <w:r w:rsidR="00FA6392">
        <w:rPr>
          <w:color w:val="000000"/>
          <w:sz w:val="28"/>
          <w:szCs w:val="28"/>
        </w:rPr>
        <w:t xml:space="preserve">   </w:t>
      </w:r>
      <w:r w:rsidRPr="00487F27">
        <w:rPr>
          <w:color w:val="000000"/>
          <w:sz w:val="28"/>
          <w:szCs w:val="28"/>
        </w:rPr>
        <w:t xml:space="preserve">5. После оформления карт кредитная организация будет выдавать их непосредственно </w:t>
      </w:r>
      <w:proofErr w:type="gramStart"/>
      <w:r w:rsidRPr="00487F27">
        <w:rPr>
          <w:color w:val="000000"/>
          <w:sz w:val="28"/>
          <w:szCs w:val="28"/>
        </w:rPr>
        <w:t>клиентам</w:t>
      </w:r>
      <w:proofErr w:type="gramEnd"/>
      <w:r w:rsidRPr="00487F27">
        <w:rPr>
          <w:color w:val="000000"/>
          <w:sz w:val="28"/>
          <w:szCs w:val="28"/>
        </w:rPr>
        <w:t xml:space="preserve"> и предоставлять в орган федерального казначейства информацию о выданных картах. </w:t>
      </w:r>
    </w:p>
    <w:p w:rsidR="00487F27" w:rsidRPr="00487F27" w:rsidRDefault="002B3F37" w:rsidP="00FA639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87F27">
        <w:rPr>
          <w:color w:val="000000"/>
          <w:sz w:val="28"/>
          <w:szCs w:val="28"/>
        </w:rPr>
        <w:t>На основании сведений о реквизитах выданных карт, полученных от кредитной организации, уполномоченный на ведение учета карт работник органа федерального казначейства</w:t>
      </w:r>
      <w:r w:rsidR="009710AD">
        <w:rPr>
          <w:color w:val="000000"/>
          <w:sz w:val="28"/>
          <w:szCs w:val="28"/>
        </w:rPr>
        <w:t xml:space="preserve"> регистрирует выданные карты в </w:t>
      </w:r>
      <w:r w:rsidR="009710AD" w:rsidRPr="009710AD">
        <w:rPr>
          <w:color w:val="000000"/>
          <w:sz w:val="28"/>
          <w:szCs w:val="28"/>
        </w:rPr>
        <w:t>Ж</w:t>
      </w:r>
      <w:r w:rsidRPr="00487F27">
        <w:rPr>
          <w:color w:val="000000"/>
          <w:sz w:val="28"/>
          <w:szCs w:val="28"/>
        </w:rPr>
        <w:t>урн</w:t>
      </w:r>
      <w:r w:rsidR="009710AD">
        <w:rPr>
          <w:color w:val="000000"/>
          <w:sz w:val="28"/>
          <w:szCs w:val="28"/>
        </w:rPr>
        <w:t>але регистрации карт (ф. 0531249</w:t>
      </w:r>
      <w:r w:rsidRPr="00487F27">
        <w:rPr>
          <w:color w:val="000000"/>
          <w:sz w:val="28"/>
          <w:szCs w:val="28"/>
        </w:rPr>
        <w:t>).</w:t>
      </w:r>
    </w:p>
    <w:p w:rsidR="00487F27" w:rsidRPr="00487F27" w:rsidRDefault="002B3F37" w:rsidP="00FA639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87F27">
        <w:rPr>
          <w:color w:val="000000"/>
          <w:sz w:val="28"/>
          <w:szCs w:val="28"/>
        </w:rPr>
        <w:t xml:space="preserve">Карты могут быть возвращены уполномоченным на возврат карт работником клиента, </w:t>
      </w:r>
      <w:r w:rsidRPr="009710AD">
        <w:rPr>
          <w:color w:val="000000"/>
          <w:sz w:val="28"/>
          <w:szCs w:val="28"/>
        </w:rPr>
        <w:t>непосредственно в кредитную организацию или в территориальный орган федерального казначейства, для последующего их возврата в кредитную организацию по заявлению в произвольной форме, в котором указываются причина возврата, номера карт.</w:t>
      </w:r>
    </w:p>
    <w:p w:rsidR="009710AD" w:rsidRDefault="002B3F37" w:rsidP="00FA639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487F27">
        <w:rPr>
          <w:color w:val="000000"/>
          <w:sz w:val="28"/>
          <w:szCs w:val="28"/>
        </w:rPr>
        <w:t xml:space="preserve">Кредитные организации в соответствии с </w:t>
      </w:r>
      <w:r w:rsidR="009710AD">
        <w:rPr>
          <w:color w:val="000000"/>
          <w:sz w:val="28"/>
          <w:szCs w:val="28"/>
        </w:rPr>
        <w:t>действующим законодательством</w:t>
      </w:r>
      <w:r w:rsidRPr="00487F27">
        <w:rPr>
          <w:color w:val="000000"/>
          <w:sz w:val="28"/>
          <w:szCs w:val="28"/>
        </w:rPr>
        <w:t xml:space="preserve"> </w:t>
      </w:r>
      <w:r w:rsidRPr="00E5104A">
        <w:rPr>
          <w:b/>
          <w:color w:val="000000"/>
          <w:sz w:val="28"/>
          <w:szCs w:val="28"/>
        </w:rPr>
        <w:t>осуществляют без взимания платы</w:t>
      </w:r>
      <w:r w:rsidR="009710AD" w:rsidRPr="00E5104A">
        <w:rPr>
          <w:b/>
          <w:color w:val="000000"/>
          <w:sz w:val="28"/>
          <w:szCs w:val="28"/>
        </w:rPr>
        <w:t xml:space="preserve"> обслуживание счетов,</w:t>
      </w:r>
      <w:r w:rsidR="009710AD">
        <w:rPr>
          <w:color w:val="000000"/>
          <w:sz w:val="28"/>
          <w:szCs w:val="28"/>
        </w:rPr>
        <w:t xml:space="preserve"> открытые Ф</w:t>
      </w:r>
      <w:r w:rsidRPr="00487F27">
        <w:rPr>
          <w:color w:val="000000"/>
          <w:sz w:val="28"/>
          <w:szCs w:val="28"/>
        </w:rPr>
        <w:t xml:space="preserve">едеральному казначейству и его территориальным органам, а также проведение клиентом операций с использованием карт через банкомат (пункт выдачи наличных денежных средств, электронный </w:t>
      </w:r>
      <w:r w:rsidRPr="00487F27">
        <w:rPr>
          <w:color w:val="000000"/>
          <w:sz w:val="28"/>
          <w:szCs w:val="28"/>
        </w:rPr>
        <w:lastRenderedPageBreak/>
        <w:t>терминал или другое техническое средство, для совершения операций с использованием карт) кредит</w:t>
      </w:r>
      <w:r w:rsidR="009710AD">
        <w:rPr>
          <w:color w:val="000000"/>
          <w:sz w:val="28"/>
          <w:szCs w:val="28"/>
        </w:rPr>
        <w:t>ной организации, выдавшей карты.</w:t>
      </w:r>
      <w:proofErr w:type="gramEnd"/>
    </w:p>
    <w:p w:rsidR="009710AD" w:rsidRDefault="002B3F37" w:rsidP="00FA639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87F27">
        <w:rPr>
          <w:color w:val="000000"/>
          <w:sz w:val="28"/>
          <w:szCs w:val="28"/>
        </w:rPr>
        <w:t xml:space="preserve">При этом </w:t>
      </w:r>
      <w:r w:rsidR="009710AD">
        <w:rPr>
          <w:color w:val="000000"/>
          <w:sz w:val="28"/>
          <w:szCs w:val="28"/>
        </w:rPr>
        <w:t xml:space="preserve">Правила предусматривают </w:t>
      </w:r>
      <w:r w:rsidRPr="00487F27">
        <w:rPr>
          <w:color w:val="000000"/>
          <w:sz w:val="28"/>
          <w:szCs w:val="28"/>
        </w:rPr>
        <w:t xml:space="preserve"> ограничения по сумме расчетов в рамках одной транзакции - не более 100 тыс. руб. </w:t>
      </w:r>
    </w:p>
    <w:p w:rsidR="00487F27" w:rsidRPr="00487F27" w:rsidRDefault="002B3F37" w:rsidP="00FA639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87F27">
        <w:rPr>
          <w:color w:val="000000"/>
          <w:sz w:val="28"/>
          <w:szCs w:val="28"/>
        </w:rPr>
        <w:t>Наличные деньги по карте могут сниматься держателем полностью или частично.</w:t>
      </w:r>
    </w:p>
    <w:p w:rsidR="00CA4360" w:rsidRDefault="00111F80" w:rsidP="00FA6392">
      <w:pPr>
        <w:shd w:val="clear" w:color="auto" w:fill="FFFFFF"/>
        <w:spacing w:after="270" w:line="360" w:lineRule="auto"/>
        <w:ind w:firstLine="709"/>
        <w:jc w:val="both"/>
        <w:rPr>
          <w:sz w:val="28"/>
          <w:szCs w:val="28"/>
        </w:rPr>
      </w:pPr>
      <w:r w:rsidRPr="00111F80">
        <w:rPr>
          <w:sz w:val="28"/>
          <w:szCs w:val="28"/>
        </w:rPr>
        <w:t>Операции с использованием банковской карты осуществляются учреждением в пределах остатка денежных средств на карте, без предоставления банком кредита в случае недостаточности или отсутствия средств на счете</w:t>
      </w:r>
      <w:r>
        <w:rPr>
          <w:sz w:val="28"/>
          <w:szCs w:val="28"/>
        </w:rPr>
        <w:t xml:space="preserve"> </w:t>
      </w:r>
      <w:r w:rsidRPr="00111F80">
        <w:rPr>
          <w:sz w:val="28"/>
          <w:szCs w:val="28"/>
        </w:rPr>
        <w:t>№ 40116.</w:t>
      </w:r>
    </w:p>
    <w:p w:rsidR="00AB2630" w:rsidRDefault="00AB2630" w:rsidP="00FA6392">
      <w:pPr>
        <w:shd w:val="clear" w:color="auto" w:fill="FFFFFF"/>
        <w:spacing w:after="27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Правилами 10Н </w:t>
      </w:r>
      <w:r w:rsidRPr="00F719C8">
        <w:rPr>
          <w:b/>
          <w:sz w:val="28"/>
          <w:szCs w:val="28"/>
        </w:rPr>
        <w:t>строго оговорены временные рамки</w:t>
      </w:r>
      <w:r>
        <w:rPr>
          <w:sz w:val="28"/>
          <w:szCs w:val="28"/>
        </w:rPr>
        <w:t xml:space="preserve"> при взаимодействии кредитной организации и казначейства</w:t>
      </w:r>
      <w:r w:rsidR="000F7F08">
        <w:rPr>
          <w:sz w:val="28"/>
          <w:szCs w:val="28"/>
        </w:rPr>
        <w:t>, что будет отражено и в документации по аукциону на открытие счетов</w:t>
      </w:r>
      <w:r>
        <w:rPr>
          <w:sz w:val="28"/>
          <w:szCs w:val="28"/>
        </w:rPr>
        <w:t>.</w:t>
      </w:r>
      <w:r w:rsidR="000F7F08">
        <w:rPr>
          <w:sz w:val="28"/>
          <w:szCs w:val="28"/>
        </w:rPr>
        <w:t xml:space="preserve"> В частности, б</w:t>
      </w:r>
      <w:r>
        <w:rPr>
          <w:sz w:val="28"/>
          <w:szCs w:val="28"/>
        </w:rPr>
        <w:t>анк обязан предоставить информацию об операциях, совершаемых по счету №40116</w:t>
      </w:r>
      <w:r w:rsidR="00E765F5">
        <w:rPr>
          <w:sz w:val="28"/>
          <w:szCs w:val="28"/>
        </w:rPr>
        <w:t xml:space="preserve"> в разрезе карт, включая информацию о суммах операций, расчеты по которым не завершены (зарезервированные суммы</w:t>
      </w:r>
      <w:r w:rsidR="00E765F5" w:rsidRPr="00F719C8">
        <w:rPr>
          <w:b/>
          <w:sz w:val="28"/>
          <w:szCs w:val="28"/>
        </w:rPr>
        <w:t>), не позднее 10 часов рабочего дня, следующего за днем совершения операций.</w:t>
      </w:r>
      <w:r w:rsidR="00E765F5">
        <w:rPr>
          <w:sz w:val="28"/>
          <w:szCs w:val="28"/>
        </w:rPr>
        <w:t xml:space="preserve"> На основании этой информации орган Федерального казначейства  </w:t>
      </w:r>
      <w:r w:rsidR="000F7F08">
        <w:rPr>
          <w:sz w:val="28"/>
          <w:szCs w:val="28"/>
        </w:rPr>
        <w:t>должен сформировать и представить</w:t>
      </w:r>
      <w:r w:rsidR="00E765F5">
        <w:rPr>
          <w:sz w:val="28"/>
          <w:szCs w:val="28"/>
        </w:rPr>
        <w:t xml:space="preserve"> каждому клиенту Сведения об операциях, совершаемых с использованием карт (КФД 0531246).</w:t>
      </w:r>
    </w:p>
    <w:p w:rsidR="005751DE" w:rsidRDefault="005751DE" w:rsidP="00FA6392">
      <w:pPr>
        <w:shd w:val="clear" w:color="auto" w:fill="FFFFFF"/>
        <w:spacing w:after="270" w:line="360" w:lineRule="auto"/>
        <w:ind w:firstLine="709"/>
        <w:jc w:val="both"/>
        <w:rPr>
          <w:sz w:val="28"/>
          <w:szCs w:val="28"/>
        </w:rPr>
      </w:pPr>
    </w:p>
    <w:p w:rsidR="005751DE" w:rsidRDefault="005751DE" w:rsidP="00FA6392">
      <w:pPr>
        <w:shd w:val="clear" w:color="auto" w:fill="FFFFFF"/>
        <w:spacing w:after="270" w:line="360" w:lineRule="auto"/>
        <w:ind w:firstLine="709"/>
        <w:jc w:val="both"/>
        <w:rPr>
          <w:sz w:val="28"/>
          <w:szCs w:val="28"/>
        </w:rPr>
      </w:pPr>
    </w:p>
    <w:p w:rsidR="005751DE" w:rsidRDefault="005751DE" w:rsidP="00FA6392">
      <w:pPr>
        <w:shd w:val="clear" w:color="auto" w:fill="FFFFFF"/>
        <w:spacing w:after="270" w:line="360" w:lineRule="auto"/>
        <w:ind w:firstLine="709"/>
        <w:jc w:val="both"/>
        <w:rPr>
          <w:sz w:val="28"/>
          <w:szCs w:val="28"/>
        </w:rPr>
      </w:pPr>
    </w:p>
    <w:p w:rsidR="005751DE" w:rsidRDefault="005751DE" w:rsidP="00FA6392">
      <w:pPr>
        <w:shd w:val="clear" w:color="auto" w:fill="FFFFFF"/>
        <w:spacing w:after="270" w:line="360" w:lineRule="auto"/>
        <w:ind w:firstLine="709"/>
        <w:jc w:val="both"/>
        <w:rPr>
          <w:sz w:val="28"/>
          <w:szCs w:val="28"/>
        </w:rPr>
      </w:pPr>
    </w:p>
    <w:p w:rsidR="005751DE" w:rsidRDefault="005751DE" w:rsidP="00FA6392">
      <w:pPr>
        <w:shd w:val="clear" w:color="auto" w:fill="FFFFFF"/>
        <w:spacing w:after="270" w:line="360" w:lineRule="auto"/>
        <w:ind w:firstLine="709"/>
        <w:jc w:val="both"/>
        <w:rPr>
          <w:sz w:val="28"/>
          <w:szCs w:val="28"/>
        </w:rPr>
      </w:pPr>
    </w:p>
    <w:p w:rsidR="00CA4360" w:rsidRDefault="00F719C8" w:rsidP="00FA6392">
      <w:pPr>
        <w:shd w:val="clear" w:color="auto" w:fill="FFFFFF"/>
        <w:spacing w:after="270"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В заключении хотелось бы отметить, что н</w:t>
      </w:r>
      <w:r w:rsidR="00E765F5">
        <w:rPr>
          <w:sz w:val="28"/>
          <w:szCs w:val="28"/>
        </w:rPr>
        <w:t>а сегодняшний день т</w:t>
      </w:r>
      <w:r w:rsidR="0026631D">
        <w:rPr>
          <w:sz w:val="28"/>
          <w:szCs w:val="28"/>
        </w:rPr>
        <w:t>ехнология обеспечения наличными денежными средствами клиентов с использованием банковских карт на этапе развития, и для успешной ее</w:t>
      </w:r>
      <w:r w:rsidR="00E5104A">
        <w:rPr>
          <w:sz w:val="28"/>
          <w:szCs w:val="28"/>
        </w:rPr>
        <w:t xml:space="preserve"> реализации предстоит решить </w:t>
      </w:r>
      <w:r>
        <w:rPr>
          <w:sz w:val="28"/>
          <w:szCs w:val="28"/>
        </w:rPr>
        <w:t>много задач, основная</w:t>
      </w:r>
      <w:r w:rsidR="0026631D">
        <w:rPr>
          <w:sz w:val="28"/>
          <w:szCs w:val="28"/>
        </w:rPr>
        <w:t xml:space="preserve"> из которых – это  организация электронного документооборота </w:t>
      </w:r>
      <w:r w:rsidR="00CA4360">
        <w:rPr>
          <w:sz w:val="28"/>
          <w:szCs w:val="28"/>
        </w:rPr>
        <w:t xml:space="preserve"> </w:t>
      </w:r>
      <w:r w:rsidR="0026631D">
        <w:rPr>
          <w:sz w:val="28"/>
          <w:szCs w:val="28"/>
        </w:rPr>
        <w:t xml:space="preserve">между  </w:t>
      </w:r>
      <w:r w:rsidR="008322BE">
        <w:rPr>
          <w:sz w:val="28"/>
          <w:szCs w:val="28"/>
        </w:rPr>
        <w:t xml:space="preserve">УФК по Новгородской области </w:t>
      </w:r>
      <w:r w:rsidR="0026631D">
        <w:rPr>
          <w:sz w:val="28"/>
          <w:szCs w:val="28"/>
        </w:rPr>
        <w:t>и кредитными учреждениями в форматах УФЭБС</w:t>
      </w:r>
      <w:r w:rsidR="008322BE">
        <w:rPr>
          <w:sz w:val="28"/>
          <w:szCs w:val="28"/>
        </w:rPr>
        <w:t xml:space="preserve"> (Альбом унифицированных форматов электронных банковских сообщений)</w:t>
      </w:r>
      <w:r w:rsidR="0026631D">
        <w:rPr>
          <w:sz w:val="28"/>
          <w:szCs w:val="28"/>
        </w:rPr>
        <w:t>,</w:t>
      </w:r>
      <w:r w:rsidR="001A1F1E">
        <w:rPr>
          <w:sz w:val="28"/>
          <w:szCs w:val="28"/>
        </w:rPr>
        <w:t xml:space="preserve"> </w:t>
      </w:r>
      <w:r w:rsidR="0026631D">
        <w:rPr>
          <w:sz w:val="28"/>
          <w:szCs w:val="28"/>
        </w:rPr>
        <w:t xml:space="preserve"> что позволит  сократить время выполнения</w:t>
      </w:r>
      <w:proofErr w:type="gramEnd"/>
      <w:r w:rsidR="0026631D">
        <w:rPr>
          <w:sz w:val="28"/>
          <w:szCs w:val="28"/>
        </w:rPr>
        <w:t xml:space="preserve"> технологических операций, а также обеспечить  максимальную автоматизацию процессов. </w:t>
      </w:r>
    </w:p>
    <w:p w:rsidR="005751DE" w:rsidRPr="005751DE" w:rsidRDefault="0026631D" w:rsidP="00FA6392">
      <w:pPr>
        <w:shd w:val="clear" w:color="auto" w:fill="FFFFFF"/>
        <w:spacing w:after="27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Преимущества такого сервиса очевидны и  свидетельствует о целесообразности полномасштабного внедрения банковских</w:t>
      </w:r>
      <w:r w:rsidR="00CA4360">
        <w:rPr>
          <w:sz w:val="28"/>
          <w:szCs w:val="28"/>
        </w:rPr>
        <w:t xml:space="preserve"> карт, </w:t>
      </w:r>
      <w:r w:rsidR="00CA4360" w:rsidRPr="005751DE">
        <w:rPr>
          <w:b/>
          <w:sz w:val="28"/>
          <w:szCs w:val="28"/>
        </w:rPr>
        <w:t>но в</w:t>
      </w:r>
      <w:r w:rsidRPr="005751DE">
        <w:rPr>
          <w:b/>
          <w:sz w:val="28"/>
          <w:szCs w:val="28"/>
        </w:rPr>
        <w:t xml:space="preserve"> любом начинании рассчитывать на успешный результат можно лишь в случае, когда все стороны процесса</w:t>
      </w:r>
      <w:r w:rsidR="005751DE">
        <w:rPr>
          <w:b/>
          <w:sz w:val="28"/>
          <w:szCs w:val="28"/>
        </w:rPr>
        <w:t xml:space="preserve"> </w:t>
      </w:r>
      <w:r w:rsidRPr="005751DE">
        <w:rPr>
          <w:b/>
          <w:sz w:val="28"/>
          <w:szCs w:val="28"/>
        </w:rPr>
        <w:t>заинтересованы в таком результате и прилагают усилия для его достижения</w:t>
      </w:r>
      <w:r w:rsidR="005751DE">
        <w:rPr>
          <w:b/>
          <w:sz w:val="28"/>
          <w:szCs w:val="28"/>
        </w:rPr>
        <w:t xml:space="preserve"> (а это и непосредственно клиенты казначейства, и казначейство, и кредитные организации)</w:t>
      </w:r>
      <w:r w:rsidRPr="005751DE">
        <w:rPr>
          <w:b/>
          <w:sz w:val="28"/>
          <w:szCs w:val="28"/>
        </w:rPr>
        <w:t>.</w:t>
      </w:r>
      <w:r w:rsidR="00CA4360" w:rsidRPr="005751DE">
        <w:rPr>
          <w:b/>
          <w:sz w:val="28"/>
          <w:szCs w:val="28"/>
        </w:rPr>
        <w:t xml:space="preserve"> </w:t>
      </w:r>
    </w:p>
    <w:p w:rsidR="00FA6392" w:rsidRDefault="00CA4360" w:rsidP="00FA6392">
      <w:pPr>
        <w:shd w:val="clear" w:color="auto" w:fill="FFFFFF"/>
        <w:spacing w:after="27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 своей стороны, УФК по Новгородской области готово </w:t>
      </w:r>
      <w:r w:rsidR="00E5104A">
        <w:rPr>
          <w:sz w:val="28"/>
          <w:szCs w:val="28"/>
        </w:rPr>
        <w:t xml:space="preserve">к плодотворному сотрудничеству </w:t>
      </w:r>
      <w:r w:rsidR="005751DE">
        <w:rPr>
          <w:sz w:val="28"/>
          <w:szCs w:val="28"/>
        </w:rPr>
        <w:t>с любой из сторон.</w:t>
      </w:r>
    </w:p>
    <w:p w:rsidR="005751DE" w:rsidRDefault="005751DE" w:rsidP="00FA6392">
      <w:pPr>
        <w:shd w:val="clear" w:color="auto" w:fill="FFFFFF"/>
        <w:spacing w:after="270" w:line="360" w:lineRule="auto"/>
        <w:ind w:firstLine="709"/>
        <w:jc w:val="both"/>
        <w:rPr>
          <w:sz w:val="28"/>
          <w:szCs w:val="28"/>
        </w:rPr>
      </w:pPr>
    </w:p>
    <w:p w:rsidR="005751DE" w:rsidRDefault="005751DE" w:rsidP="00FA6392">
      <w:pPr>
        <w:shd w:val="clear" w:color="auto" w:fill="FFFFFF"/>
        <w:spacing w:after="27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 окончен.</w:t>
      </w:r>
    </w:p>
    <w:p w:rsidR="00796C7D" w:rsidRDefault="00CA4360" w:rsidP="00FA6392">
      <w:pPr>
        <w:shd w:val="clear" w:color="auto" w:fill="FFFFFF"/>
        <w:spacing w:after="27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Спасибо за внимание.</w:t>
      </w:r>
      <w:r w:rsidR="0026631D" w:rsidRPr="00861859">
        <w:rPr>
          <w:sz w:val="28"/>
          <w:szCs w:val="28"/>
        </w:rPr>
        <w:t xml:space="preserve"> </w:t>
      </w:r>
    </w:p>
    <w:p w:rsidR="000150C2" w:rsidRDefault="000150C2" w:rsidP="00FA639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sectPr w:rsidR="000150C2" w:rsidSect="009811F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7173" w:rsidRDefault="00E07173" w:rsidP="00E07173">
      <w:r>
        <w:separator/>
      </w:r>
    </w:p>
  </w:endnote>
  <w:endnote w:type="continuationSeparator" w:id="1">
    <w:p w:rsidR="00E07173" w:rsidRDefault="00E07173" w:rsidP="00E071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7173" w:rsidRDefault="00E07173" w:rsidP="00E07173">
      <w:r>
        <w:separator/>
      </w:r>
    </w:p>
  </w:footnote>
  <w:footnote w:type="continuationSeparator" w:id="1">
    <w:p w:rsidR="00E07173" w:rsidRDefault="00E07173" w:rsidP="00E071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55691"/>
      <w:docPartObj>
        <w:docPartGallery w:val="Page Numbers (Top of Page)"/>
        <w:docPartUnique/>
      </w:docPartObj>
    </w:sdtPr>
    <w:sdtContent>
      <w:p w:rsidR="00E07173" w:rsidRDefault="00E07173">
        <w:pPr>
          <w:pStyle w:val="a4"/>
          <w:jc w:val="center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E07173" w:rsidRDefault="00E0717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E00FD5"/>
    <w:multiLevelType w:val="hybridMultilevel"/>
    <w:tmpl w:val="789EBFE4"/>
    <w:lvl w:ilvl="0" w:tplc="AED80B22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21DD"/>
    <w:rsid w:val="000150C2"/>
    <w:rsid w:val="00033507"/>
    <w:rsid w:val="000523DE"/>
    <w:rsid w:val="000F7F08"/>
    <w:rsid w:val="00111F80"/>
    <w:rsid w:val="001A1F1E"/>
    <w:rsid w:val="00210B57"/>
    <w:rsid w:val="0026631D"/>
    <w:rsid w:val="002B3F37"/>
    <w:rsid w:val="002E1845"/>
    <w:rsid w:val="003034B8"/>
    <w:rsid w:val="003952FF"/>
    <w:rsid w:val="003E124E"/>
    <w:rsid w:val="003F0F1E"/>
    <w:rsid w:val="00487F27"/>
    <w:rsid w:val="004B4D4A"/>
    <w:rsid w:val="0050412A"/>
    <w:rsid w:val="005751DE"/>
    <w:rsid w:val="005821DD"/>
    <w:rsid w:val="005E714F"/>
    <w:rsid w:val="0065756F"/>
    <w:rsid w:val="006616A0"/>
    <w:rsid w:val="00696D45"/>
    <w:rsid w:val="007036FD"/>
    <w:rsid w:val="007160D8"/>
    <w:rsid w:val="00737504"/>
    <w:rsid w:val="00796C7D"/>
    <w:rsid w:val="007E4C74"/>
    <w:rsid w:val="007F4BCB"/>
    <w:rsid w:val="008322BE"/>
    <w:rsid w:val="00841DD3"/>
    <w:rsid w:val="0084504C"/>
    <w:rsid w:val="00880ADD"/>
    <w:rsid w:val="00902C38"/>
    <w:rsid w:val="009710AD"/>
    <w:rsid w:val="009811F0"/>
    <w:rsid w:val="009C39B6"/>
    <w:rsid w:val="009D01E1"/>
    <w:rsid w:val="009F2EEA"/>
    <w:rsid w:val="00A432FB"/>
    <w:rsid w:val="00A54430"/>
    <w:rsid w:val="00A56CDD"/>
    <w:rsid w:val="00AB2630"/>
    <w:rsid w:val="00B11D47"/>
    <w:rsid w:val="00B37EF0"/>
    <w:rsid w:val="00B96E59"/>
    <w:rsid w:val="00BD5640"/>
    <w:rsid w:val="00CA4360"/>
    <w:rsid w:val="00CD442D"/>
    <w:rsid w:val="00D330DB"/>
    <w:rsid w:val="00E07173"/>
    <w:rsid w:val="00E5104A"/>
    <w:rsid w:val="00E765F5"/>
    <w:rsid w:val="00F719C8"/>
    <w:rsid w:val="00FA6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1DD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B5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071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1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71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717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2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8</Pages>
  <Words>1856</Words>
  <Characters>10582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Ganeva</dc:creator>
  <cp:lastModifiedBy>BorichevAV</cp:lastModifiedBy>
  <cp:revision>12</cp:revision>
  <cp:lastPrinted>2014-09-11T05:04:00Z</cp:lastPrinted>
  <dcterms:created xsi:type="dcterms:W3CDTF">2014-09-08T10:15:00Z</dcterms:created>
  <dcterms:modified xsi:type="dcterms:W3CDTF">2014-09-12T07:14:00Z</dcterms:modified>
</cp:coreProperties>
</file>